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54994" w14:textId="77777777" w:rsidR="00BE24DF" w:rsidRDefault="00BE24DF">
      <w:pPr>
        <w:pStyle w:val="Glava"/>
        <w:tabs>
          <w:tab w:val="clear" w:pos="4536"/>
          <w:tab w:val="clear" w:pos="9072"/>
        </w:tabs>
      </w:pPr>
    </w:p>
    <w:p w14:paraId="30E48257" w14:textId="77777777" w:rsidR="008C6F0C" w:rsidRDefault="008C6F0C">
      <w:pPr>
        <w:pStyle w:val="Glava"/>
        <w:tabs>
          <w:tab w:val="clear" w:pos="4536"/>
          <w:tab w:val="clear" w:pos="9072"/>
        </w:tabs>
      </w:pPr>
    </w:p>
    <w:p w14:paraId="496919B3" w14:textId="77777777" w:rsidR="00BE24DF" w:rsidRDefault="00BE24DF">
      <w:pPr>
        <w:pStyle w:val="Glava"/>
        <w:tabs>
          <w:tab w:val="clear" w:pos="4536"/>
          <w:tab w:val="clear" w:pos="9072"/>
        </w:tabs>
        <w:rPr>
          <w:b/>
        </w:rPr>
      </w:pPr>
    </w:p>
    <w:p w14:paraId="600BB68D" w14:textId="71C1EE6C" w:rsidR="00BE24DF" w:rsidRDefault="00BE24DF">
      <w:pPr>
        <w:pStyle w:val="Glava"/>
        <w:tabs>
          <w:tab w:val="clear" w:pos="4536"/>
          <w:tab w:val="clear" w:pos="9072"/>
        </w:tabs>
        <w:rPr>
          <w:b/>
        </w:rPr>
      </w:pPr>
      <w:r>
        <w:rPr>
          <w:b/>
        </w:rPr>
        <w:t>Vsebina:</w:t>
      </w:r>
    </w:p>
    <w:p w14:paraId="3C6726D9" w14:textId="77777777" w:rsidR="00BE24DF" w:rsidRDefault="00BE24DF">
      <w:pPr>
        <w:pStyle w:val="Glava"/>
        <w:tabs>
          <w:tab w:val="clear" w:pos="4536"/>
          <w:tab w:val="clear" w:pos="9072"/>
        </w:tabs>
        <w:rPr>
          <w:b/>
        </w:rPr>
      </w:pPr>
    </w:p>
    <w:p w14:paraId="5C4A34B0" w14:textId="77777777" w:rsidR="00BE24DF" w:rsidRDefault="00BE24DF">
      <w:pPr>
        <w:pStyle w:val="Glava"/>
        <w:tabs>
          <w:tab w:val="clear" w:pos="4536"/>
          <w:tab w:val="clear" w:pos="9072"/>
        </w:tabs>
        <w:rPr>
          <w:b/>
        </w:rPr>
      </w:pPr>
    </w:p>
    <w:p w14:paraId="25D42652" w14:textId="77777777" w:rsidR="00BE24DF" w:rsidRDefault="00BE24DF">
      <w:pPr>
        <w:pStyle w:val="Glava"/>
        <w:tabs>
          <w:tab w:val="clear" w:pos="4536"/>
          <w:tab w:val="clear" w:pos="9072"/>
        </w:tabs>
        <w:rPr>
          <w:b/>
        </w:rPr>
      </w:pPr>
    </w:p>
    <w:p w14:paraId="56CEDE38" w14:textId="77777777" w:rsidR="00BE24DF" w:rsidRDefault="00BE24DF">
      <w:pPr>
        <w:pStyle w:val="Glava"/>
        <w:tabs>
          <w:tab w:val="clear" w:pos="4536"/>
          <w:tab w:val="clear" w:pos="9072"/>
        </w:tabs>
        <w:rPr>
          <w:b/>
        </w:rPr>
      </w:pPr>
    </w:p>
    <w:p w14:paraId="593000A8" w14:textId="77777777" w:rsidR="00BE24DF" w:rsidRDefault="00BE24DF">
      <w:pPr>
        <w:pStyle w:val="Glava"/>
        <w:numPr>
          <w:ilvl w:val="0"/>
          <w:numId w:val="18"/>
        </w:numPr>
        <w:tabs>
          <w:tab w:val="clear" w:pos="4536"/>
          <w:tab w:val="clear" w:pos="9072"/>
        </w:tabs>
        <w:rPr>
          <w:b/>
        </w:rPr>
      </w:pPr>
      <w:r>
        <w:rPr>
          <w:b/>
        </w:rPr>
        <w:t>NAMEN</w:t>
      </w:r>
    </w:p>
    <w:p w14:paraId="2195FF9B" w14:textId="77777777" w:rsidR="00BE24DF" w:rsidRDefault="00BE24DF">
      <w:pPr>
        <w:pStyle w:val="Glava"/>
        <w:tabs>
          <w:tab w:val="clear" w:pos="4536"/>
          <w:tab w:val="clear" w:pos="9072"/>
        </w:tabs>
        <w:rPr>
          <w:b/>
        </w:rPr>
      </w:pPr>
    </w:p>
    <w:p w14:paraId="127B973B" w14:textId="77777777" w:rsidR="00BE24DF" w:rsidRDefault="00BE24DF">
      <w:pPr>
        <w:pStyle w:val="Glava"/>
        <w:numPr>
          <w:ilvl w:val="0"/>
          <w:numId w:val="18"/>
        </w:numPr>
        <w:tabs>
          <w:tab w:val="clear" w:pos="4536"/>
          <w:tab w:val="clear" w:pos="9072"/>
        </w:tabs>
        <w:rPr>
          <w:b/>
        </w:rPr>
      </w:pPr>
      <w:r>
        <w:rPr>
          <w:b/>
        </w:rPr>
        <w:t>PODROČJE UPORABE</w:t>
      </w:r>
    </w:p>
    <w:p w14:paraId="2A657592" w14:textId="77777777" w:rsidR="00BE24DF" w:rsidRDefault="00BE24DF">
      <w:pPr>
        <w:pStyle w:val="Glava"/>
        <w:tabs>
          <w:tab w:val="clear" w:pos="4536"/>
          <w:tab w:val="clear" w:pos="9072"/>
        </w:tabs>
        <w:rPr>
          <w:b/>
        </w:rPr>
      </w:pPr>
    </w:p>
    <w:p w14:paraId="115C324A" w14:textId="77777777" w:rsidR="00BE24DF" w:rsidRDefault="00BE24DF">
      <w:pPr>
        <w:pStyle w:val="Glava"/>
        <w:numPr>
          <w:ilvl w:val="0"/>
          <w:numId w:val="18"/>
        </w:numPr>
        <w:tabs>
          <w:tab w:val="clear" w:pos="4536"/>
          <w:tab w:val="clear" w:pos="9072"/>
        </w:tabs>
        <w:rPr>
          <w:b/>
        </w:rPr>
      </w:pPr>
      <w:r>
        <w:rPr>
          <w:b/>
        </w:rPr>
        <w:t>POJMI, OKRAJŠAVE</w:t>
      </w:r>
    </w:p>
    <w:p w14:paraId="190208F7" w14:textId="77777777" w:rsidR="00BE24DF" w:rsidRDefault="00BE24DF">
      <w:pPr>
        <w:pStyle w:val="Glava"/>
        <w:tabs>
          <w:tab w:val="clear" w:pos="4536"/>
          <w:tab w:val="clear" w:pos="9072"/>
        </w:tabs>
        <w:rPr>
          <w:b/>
        </w:rPr>
      </w:pPr>
    </w:p>
    <w:p w14:paraId="7E1EBB87" w14:textId="77777777" w:rsidR="00BE24DF" w:rsidRDefault="00BE24DF">
      <w:pPr>
        <w:pStyle w:val="Glava"/>
        <w:numPr>
          <w:ilvl w:val="0"/>
          <w:numId w:val="18"/>
        </w:numPr>
        <w:tabs>
          <w:tab w:val="clear" w:pos="4536"/>
          <w:tab w:val="clear" w:pos="9072"/>
        </w:tabs>
        <w:rPr>
          <w:b/>
        </w:rPr>
      </w:pPr>
      <w:r>
        <w:rPr>
          <w:b/>
        </w:rPr>
        <w:t>ODGOVORNOSTI</w:t>
      </w:r>
    </w:p>
    <w:p w14:paraId="7C0D150A" w14:textId="77777777" w:rsidR="00BE24DF" w:rsidRDefault="00BE24DF">
      <w:pPr>
        <w:pStyle w:val="Glava"/>
        <w:tabs>
          <w:tab w:val="clear" w:pos="4536"/>
          <w:tab w:val="clear" w:pos="9072"/>
        </w:tabs>
        <w:rPr>
          <w:b/>
        </w:rPr>
      </w:pPr>
    </w:p>
    <w:p w14:paraId="1CED0929" w14:textId="77777777" w:rsidR="00BE24DF" w:rsidRDefault="00BE24DF">
      <w:pPr>
        <w:pStyle w:val="Glava"/>
        <w:numPr>
          <w:ilvl w:val="0"/>
          <w:numId w:val="18"/>
        </w:numPr>
        <w:tabs>
          <w:tab w:val="clear" w:pos="4536"/>
          <w:tab w:val="clear" w:pos="9072"/>
        </w:tabs>
        <w:rPr>
          <w:b/>
        </w:rPr>
      </w:pPr>
      <w:r>
        <w:rPr>
          <w:b/>
        </w:rPr>
        <w:t>NAČIN DELA</w:t>
      </w:r>
    </w:p>
    <w:p w14:paraId="4C852C5B" w14:textId="77777777" w:rsidR="00BE24DF" w:rsidRDefault="00BE24DF">
      <w:pPr>
        <w:rPr>
          <w:b/>
        </w:rPr>
      </w:pPr>
    </w:p>
    <w:p w14:paraId="2C037D52" w14:textId="77777777" w:rsidR="00BE24DF" w:rsidRPr="00017382" w:rsidRDefault="00BE24DF">
      <w:pPr>
        <w:numPr>
          <w:ilvl w:val="0"/>
          <w:numId w:val="18"/>
        </w:numPr>
        <w:rPr>
          <w:b/>
          <w:strike/>
        </w:rPr>
      </w:pPr>
      <w:r w:rsidRPr="00017382">
        <w:rPr>
          <w:b/>
          <w:strike/>
        </w:rPr>
        <w:t>PRILOGE</w:t>
      </w:r>
    </w:p>
    <w:p w14:paraId="1CEB7999" w14:textId="77777777" w:rsidR="00BE24DF" w:rsidRDefault="00BE24DF">
      <w:pPr>
        <w:rPr>
          <w:b/>
        </w:rPr>
      </w:pPr>
    </w:p>
    <w:p w14:paraId="10A4AF03" w14:textId="77777777" w:rsidR="00BE24DF" w:rsidRDefault="00BE24DF">
      <w:pPr>
        <w:ind w:left="360"/>
        <w:rPr>
          <w:b/>
        </w:rPr>
      </w:pPr>
    </w:p>
    <w:p w14:paraId="18DAC40F" w14:textId="77777777" w:rsidR="00BE24DF" w:rsidRDefault="00BE24DF">
      <w:pPr>
        <w:rPr>
          <w:b/>
        </w:rPr>
      </w:pPr>
    </w:p>
    <w:p w14:paraId="1BA02F3F" w14:textId="77777777" w:rsidR="00BE24DF" w:rsidRDefault="00BE24DF">
      <w:pPr>
        <w:rPr>
          <w:b/>
        </w:rPr>
      </w:pPr>
    </w:p>
    <w:p w14:paraId="6B413569" w14:textId="77777777" w:rsidR="00BE24DF" w:rsidRDefault="00BE24DF">
      <w:pPr>
        <w:rPr>
          <w:b/>
        </w:rPr>
      </w:pPr>
    </w:p>
    <w:p w14:paraId="3FAAFFD2" w14:textId="77777777" w:rsidR="00BE24DF" w:rsidRDefault="00BE24DF">
      <w:pPr>
        <w:rPr>
          <w:b/>
        </w:rPr>
      </w:pPr>
      <w:r>
        <w:rPr>
          <w:b/>
        </w:rPr>
        <w:br w:type="page"/>
      </w:r>
    </w:p>
    <w:p w14:paraId="1E24ECBD" w14:textId="77777777" w:rsidR="00827A99" w:rsidRPr="00827A99" w:rsidRDefault="00A65BE2" w:rsidP="00827A99">
      <w:pPr>
        <w:pStyle w:val="Odstavekseznama"/>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s>
        <w:ind w:right="590"/>
        <w:jc w:val="both"/>
        <w:rPr>
          <w:rFonts w:cs="Arial"/>
          <w:b/>
        </w:rPr>
      </w:pPr>
      <w:r w:rsidRPr="00827A99">
        <w:rPr>
          <w:rFonts w:cs="Arial"/>
          <w:b/>
        </w:rPr>
        <w:lastRenderedPageBreak/>
        <w:t xml:space="preserve">NAMEN </w:t>
      </w:r>
    </w:p>
    <w:p w14:paraId="099AD326" w14:textId="77777777" w:rsidR="00827A99" w:rsidRDefault="00827A99" w:rsidP="00827A99">
      <w:pPr>
        <w:pStyle w:val="Odstavekseznama"/>
        <w:tabs>
          <w:tab w:val="left" w:pos="720"/>
          <w:tab w:val="left" w:pos="1440"/>
          <w:tab w:val="left" w:pos="2160"/>
          <w:tab w:val="left" w:pos="2880"/>
          <w:tab w:val="left" w:pos="3600"/>
          <w:tab w:val="left" w:pos="4320"/>
          <w:tab w:val="left" w:pos="5040"/>
          <w:tab w:val="left" w:pos="5760"/>
          <w:tab w:val="left" w:pos="6480"/>
          <w:tab w:val="left" w:pos="7200"/>
          <w:tab w:val="left" w:pos="7920"/>
        </w:tabs>
        <w:ind w:right="590"/>
        <w:jc w:val="both"/>
        <w:rPr>
          <w:rFonts w:cs="Arial"/>
          <w:b/>
        </w:rPr>
      </w:pPr>
    </w:p>
    <w:p w14:paraId="13A30D08" w14:textId="77777777" w:rsidR="00827A99" w:rsidRPr="00827A99" w:rsidRDefault="00827A99" w:rsidP="00827A99">
      <w:pPr>
        <w:pStyle w:val="Telobesedila"/>
        <w:ind w:right="70"/>
      </w:pPr>
      <w:r w:rsidRPr="00430BFF">
        <w:t>Namen predpisa je opredelitev uresničevanja zahtev po stalnem izboljševanju učinkovi</w:t>
      </w:r>
      <w:r>
        <w:t xml:space="preserve">tosti sistema vodenja </w:t>
      </w:r>
      <w:r w:rsidRPr="00430BFF">
        <w:t>ter njegovih posameznih procesov.</w:t>
      </w:r>
    </w:p>
    <w:p w14:paraId="7137B688" w14:textId="77777777" w:rsidR="00827A99" w:rsidRDefault="00827A99" w:rsidP="00827A99">
      <w:pPr>
        <w:pStyle w:val="Odstavekseznama"/>
        <w:tabs>
          <w:tab w:val="left" w:pos="720"/>
          <w:tab w:val="left" w:pos="1440"/>
          <w:tab w:val="left" w:pos="2160"/>
          <w:tab w:val="left" w:pos="2880"/>
          <w:tab w:val="left" w:pos="3600"/>
          <w:tab w:val="left" w:pos="4320"/>
          <w:tab w:val="left" w:pos="5040"/>
          <w:tab w:val="left" w:pos="5760"/>
          <w:tab w:val="left" w:pos="6480"/>
          <w:tab w:val="left" w:pos="7200"/>
          <w:tab w:val="left" w:pos="7920"/>
        </w:tabs>
        <w:ind w:right="590"/>
        <w:jc w:val="both"/>
        <w:rPr>
          <w:rFonts w:cs="Arial"/>
          <w:b/>
        </w:rPr>
      </w:pPr>
    </w:p>
    <w:p w14:paraId="01627C51" w14:textId="77777777" w:rsidR="00A65BE2" w:rsidRPr="0097788F" w:rsidRDefault="00A65BE2" w:rsidP="0097788F">
      <w:pPr>
        <w:pStyle w:val="Odstavekseznama"/>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s>
        <w:ind w:right="590"/>
        <w:jc w:val="both"/>
        <w:rPr>
          <w:rFonts w:cs="Arial"/>
          <w:b/>
        </w:rPr>
      </w:pPr>
      <w:r w:rsidRPr="0097788F">
        <w:rPr>
          <w:rFonts w:cs="Arial"/>
          <w:b/>
        </w:rPr>
        <w:t>PODROČJE VELJAVNOSTI</w:t>
      </w:r>
    </w:p>
    <w:p w14:paraId="3A47DB1C" w14:textId="77777777" w:rsidR="00A65BE2" w:rsidRPr="00430BFF" w:rsidRDefault="00A65BE2" w:rsidP="00A65BE2">
      <w:pPr>
        <w:ind w:right="51"/>
        <w:jc w:val="both"/>
        <w:rPr>
          <w:rFonts w:cs="Arial"/>
        </w:rPr>
      </w:pPr>
    </w:p>
    <w:p w14:paraId="71AD970A" w14:textId="77777777" w:rsidR="00A65BE2" w:rsidRPr="00430BFF" w:rsidRDefault="00A65BE2" w:rsidP="004B5CF9">
      <w:pPr>
        <w:pStyle w:val="Telobesedila"/>
      </w:pPr>
      <w:r>
        <w:t xml:space="preserve">Proces velja na nivoju </w:t>
      </w:r>
      <w:r w:rsidR="004B5CF9">
        <w:t>Mariborski vodovod</w:t>
      </w:r>
      <w:r>
        <w:t xml:space="preserve"> d.d.</w:t>
      </w:r>
    </w:p>
    <w:p w14:paraId="2B884615" w14:textId="77777777" w:rsidR="00A65BE2" w:rsidRPr="00430BFF" w:rsidRDefault="00827A99" w:rsidP="00A65BE2">
      <w:pPr>
        <w:tabs>
          <w:tab w:val="left" w:pos="1440"/>
          <w:tab w:val="left" w:pos="2160"/>
          <w:tab w:val="left" w:pos="2880"/>
          <w:tab w:val="left" w:pos="3600"/>
          <w:tab w:val="left" w:pos="4320"/>
          <w:tab w:val="left" w:pos="5040"/>
          <w:tab w:val="left" w:pos="5760"/>
          <w:tab w:val="left" w:pos="6480"/>
          <w:tab w:val="left" w:pos="7200"/>
          <w:tab w:val="left" w:pos="7920"/>
        </w:tabs>
        <w:ind w:right="590"/>
        <w:jc w:val="both"/>
        <w:rPr>
          <w:rFonts w:cs="Arial"/>
          <w:b/>
        </w:rPr>
      </w:pPr>
      <w:r>
        <w:rPr>
          <w:rFonts w:cs="Arial"/>
          <w:b/>
        </w:rPr>
        <w:t>3</w:t>
      </w:r>
      <w:r w:rsidR="00A65BE2" w:rsidRPr="00430BFF">
        <w:rPr>
          <w:rFonts w:cs="Arial"/>
          <w:b/>
        </w:rPr>
        <w:t>. IZRAZI IN OKRAJŠAVE</w:t>
      </w:r>
    </w:p>
    <w:p w14:paraId="25F55964" w14:textId="77777777" w:rsidR="00A65BE2" w:rsidRPr="00430BFF" w:rsidRDefault="00A65BE2" w:rsidP="00A65BE2">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590"/>
        <w:jc w:val="both"/>
        <w:rPr>
          <w:rFonts w:cs="Arial"/>
          <w:b/>
          <w:i/>
          <w:u w:val="single"/>
        </w:rPr>
      </w:pPr>
    </w:p>
    <w:tbl>
      <w:tblPr>
        <w:tblW w:w="8934" w:type="dxa"/>
        <w:tblInd w:w="534" w:type="dxa"/>
        <w:tblLook w:val="01E0" w:firstRow="1" w:lastRow="1" w:firstColumn="1" w:lastColumn="1" w:noHBand="0" w:noVBand="0"/>
      </w:tblPr>
      <w:tblGrid>
        <w:gridCol w:w="2286"/>
        <w:gridCol w:w="1466"/>
        <w:gridCol w:w="5182"/>
      </w:tblGrid>
      <w:tr w:rsidR="00A65BE2" w:rsidRPr="00430BFF" w14:paraId="175C7EC7" w14:textId="77777777">
        <w:tc>
          <w:tcPr>
            <w:tcW w:w="2286" w:type="dxa"/>
          </w:tcPr>
          <w:p w14:paraId="507308ED" w14:textId="77777777" w:rsidR="00A65BE2" w:rsidRPr="00430BFF" w:rsidRDefault="00A65BE2" w:rsidP="004B5CF9">
            <w:pPr>
              <w:tabs>
                <w:tab w:val="left" w:pos="720"/>
                <w:tab w:val="left" w:pos="2166"/>
                <w:tab w:val="left" w:pos="3606"/>
                <w:tab w:val="left" w:pos="4320"/>
                <w:tab w:val="left" w:pos="5040"/>
                <w:tab w:val="left" w:pos="5760"/>
                <w:tab w:val="left" w:pos="6480"/>
                <w:tab w:val="left" w:pos="7200"/>
                <w:tab w:val="left" w:pos="7920"/>
              </w:tabs>
              <w:ind w:right="-96"/>
              <w:rPr>
                <w:rFonts w:cs="Arial"/>
                <w:b/>
              </w:rPr>
            </w:pPr>
            <w:r w:rsidRPr="00430BFF">
              <w:rPr>
                <w:rFonts w:cs="Arial"/>
                <w:b/>
              </w:rPr>
              <w:t>Proces stalnih izboljšav</w:t>
            </w:r>
          </w:p>
        </w:tc>
        <w:tc>
          <w:tcPr>
            <w:tcW w:w="1466" w:type="dxa"/>
          </w:tcPr>
          <w:p w14:paraId="682A3D65" w14:textId="77777777" w:rsidR="00A65BE2" w:rsidRPr="00430BFF" w:rsidRDefault="00A65BE2" w:rsidP="004B5CF9">
            <w:pPr>
              <w:keepNext/>
              <w:keepLines/>
              <w:numPr>
                <w:ilvl w:val="1"/>
                <w:numId w:val="22"/>
              </w:numPr>
              <w:tabs>
                <w:tab w:val="left" w:pos="720"/>
                <w:tab w:val="left" w:pos="2160"/>
                <w:tab w:val="left" w:pos="2880"/>
                <w:tab w:val="left" w:pos="3600"/>
                <w:tab w:val="left" w:pos="4320"/>
                <w:tab w:val="left" w:pos="5040"/>
                <w:tab w:val="left" w:pos="5760"/>
                <w:tab w:val="left" w:pos="6480"/>
                <w:tab w:val="left" w:pos="7200"/>
                <w:tab w:val="left" w:pos="7920"/>
              </w:tabs>
              <w:ind w:right="590"/>
              <w:rPr>
                <w:rFonts w:cs="Arial"/>
              </w:rPr>
            </w:pPr>
          </w:p>
        </w:tc>
        <w:tc>
          <w:tcPr>
            <w:tcW w:w="5182" w:type="dxa"/>
          </w:tcPr>
          <w:p w14:paraId="3782289A" w14:textId="77777777" w:rsidR="00A65BE2" w:rsidRPr="00430BFF" w:rsidRDefault="00A65BE2" w:rsidP="004B5CF9">
            <w:pPr>
              <w:tabs>
                <w:tab w:val="left" w:pos="720"/>
                <w:tab w:val="left" w:pos="1440"/>
                <w:tab w:val="left" w:pos="2160"/>
                <w:tab w:val="left" w:pos="2880"/>
                <w:tab w:val="left" w:pos="3600"/>
                <w:tab w:val="left" w:pos="4785"/>
                <w:tab w:val="left" w:pos="4894"/>
                <w:tab w:val="left" w:pos="5760"/>
                <w:tab w:val="left" w:pos="6480"/>
                <w:tab w:val="left" w:pos="7200"/>
                <w:tab w:val="left" w:pos="7920"/>
              </w:tabs>
              <w:jc w:val="both"/>
              <w:rPr>
                <w:rFonts w:cs="Arial"/>
              </w:rPr>
            </w:pPr>
            <w:r w:rsidRPr="00430BFF">
              <w:rPr>
                <w:rFonts w:cs="Arial"/>
              </w:rPr>
              <w:t>Je zahteva po stalnem izboljševanju učinkov</w:t>
            </w:r>
            <w:r>
              <w:rPr>
                <w:rFonts w:cs="Arial"/>
              </w:rPr>
              <w:t>itosti sistema vodenja</w:t>
            </w:r>
            <w:r w:rsidRPr="00430BFF">
              <w:rPr>
                <w:rFonts w:cs="Arial"/>
              </w:rPr>
              <w:t>. Cilj je vz</w:t>
            </w:r>
            <w:r w:rsidR="00AB4B55">
              <w:rPr>
                <w:rFonts w:cs="Arial"/>
              </w:rPr>
              <w:t>drževati sposobne in obvladane</w:t>
            </w:r>
            <w:r w:rsidRPr="00430BFF">
              <w:rPr>
                <w:rFonts w:cs="Arial"/>
              </w:rPr>
              <w:t xml:space="preserve"> procese ter z ustreznimi ukrepi zagotoviti, da se neskladnosti takoj prepoznajo in odpravijo. Podjetje planira in izvaja procese stalnega izboljševanja učinkov</w:t>
            </w:r>
            <w:r>
              <w:rPr>
                <w:rFonts w:cs="Arial"/>
              </w:rPr>
              <w:t>itosti sistema vodenja</w:t>
            </w:r>
            <w:r w:rsidRPr="00430BFF">
              <w:rPr>
                <w:rFonts w:cs="Arial"/>
              </w:rPr>
              <w:t xml:space="preserve"> ter proce</w:t>
            </w:r>
            <w:r>
              <w:rPr>
                <w:rFonts w:cs="Arial"/>
              </w:rPr>
              <w:t>sov z uporabo politike sistemov vodenja</w:t>
            </w:r>
            <w:r w:rsidRPr="00430BFF">
              <w:rPr>
                <w:rFonts w:cs="Arial"/>
              </w:rPr>
              <w:t>, ciljev kakovosti, rezultatov notranjih presoj, analiz podatkov, korektivnih in preventivnih ukrepov ter pregleda s strani najvišjega vodstva.</w:t>
            </w:r>
          </w:p>
        </w:tc>
      </w:tr>
      <w:tr w:rsidR="00A65BE2" w:rsidRPr="00430BFF" w14:paraId="77394B12" w14:textId="77777777">
        <w:tc>
          <w:tcPr>
            <w:tcW w:w="2286" w:type="dxa"/>
          </w:tcPr>
          <w:p w14:paraId="5278622C" w14:textId="77777777" w:rsidR="00A65BE2" w:rsidRPr="00430BFF" w:rsidRDefault="00A65BE2" w:rsidP="004B5CF9">
            <w:pPr>
              <w:tabs>
                <w:tab w:val="left" w:pos="720"/>
                <w:tab w:val="left" w:pos="2166"/>
                <w:tab w:val="left" w:pos="3606"/>
                <w:tab w:val="left" w:pos="4320"/>
                <w:tab w:val="left" w:pos="5040"/>
                <w:tab w:val="left" w:pos="5760"/>
                <w:tab w:val="left" w:pos="6480"/>
                <w:tab w:val="left" w:pos="7200"/>
                <w:tab w:val="left" w:pos="7920"/>
              </w:tabs>
              <w:ind w:right="-96"/>
              <w:rPr>
                <w:rFonts w:cs="Arial"/>
                <w:b/>
              </w:rPr>
            </w:pPr>
            <w:r>
              <w:rPr>
                <w:rFonts w:cs="Arial"/>
                <w:b/>
              </w:rPr>
              <w:t>Zainteresirana javnost</w:t>
            </w:r>
          </w:p>
        </w:tc>
        <w:tc>
          <w:tcPr>
            <w:tcW w:w="1466" w:type="dxa"/>
          </w:tcPr>
          <w:p w14:paraId="6F5B0F91" w14:textId="77777777" w:rsidR="00A65BE2" w:rsidRPr="00430BFF" w:rsidRDefault="00A65BE2" w:rsidP="004B5CF9">
            <w:pPr>
              <w:keepNext/>
              <w:keepLines/>
              <w:numPr>
                <w:ilvl w:val="1"/>
                <w:numId w:val="22"/>
              </w:numPr>
              <w:tabs>
                <w:tab w:val="left" w:pos="720"/>
                <w:tab w:val="left" w:pos="2160"/>
                <w:tab w:val="left" w:pos="2880"/>
                <w:tab w:val="left" w:pos="3600"/>
                <w:tab w:val="left" w:pos="4320"/>
                <w:tab w:val="left" w:pos="5040"/>
                <w:tab w:val="left" w:pos="5760"/>
                <w:tab w:val="left" w:pos="6480"/>
                <w:tab w:val="left" w:pos="7200"/>
                <w:tab w:val="left" w:pos="7920"/>
              </w:tabs>
              <w:ind w:right="590"/>
              <w:rPr>
                <w:rFonts w:cs="Arial"/>
              </w:rPr>
            </w:pPr>
          </w:p>
        </w:tc>
        <w:tc>
          <w:tcPr>
            <w:tcW w:w="5182" w:type="dxa"/>
          </w:tcPr>
          <w:p w14:paraId="137128DC" w14:textId="77777777" w:rsidR="00A65BE2" w:rsidRPr="00430BFF" w:rsidRDefault="00A65BE2" w:rsidP="004B5CF9">
            <w:pPr>
              <w:tabs>
                <w:tab w:val="left" w:pos="720"/>
                <w:tab w:val="left" w:pos="1440"/>
                <w:tab w:val="left" w:pos="2160"/>
                <w:tab w:val="left" w:pos="2880"/>
                <w:tab w:val="left" w:pos="3600"/>
                <w:tab w:val="left" w:pos="4785"/>
                <w:tab w:val="left" w:pos="4894"/>
                <w:tab w:val="left" w:pos="5760"/>
                <w:tab w:val="left" w:pos="6480"/>
                <w:tab w:val="left" w:pos="7200"/>
                <w:tab w:val="left" w:pos="7920"/>
              </w:tabs>
              <w:jc w:val="both"/>
              <w:rPr>
                <w:rFonts w:cs="Arial"/>
              </w:rPr>
            </w:pPr>
            <w:r>
              <w:rPr>
                <w:rFonts w:cs="Arial"/>
              </w:rPr>
              <w:t>Lastniki, kupci, zaposleni, okolica, država</w:t>
            </w:r>
          </w:p>
        </w:tc>
      </w:tr>
    </w:tbl>
    <w:p w14:paraId="6C01F8DB" w14:textId="77777777" w:rsidR="00A65BE2" w:rsidRPr="00430BFF" w:rsidRDefault="00A65BE2" w:rsidP="00A65BE2">
      <w:pPr>
        <w:pStyle w:val="Telobesedila"/>
      </w:pPr>
    </w:p>
    <w:p w14:paraId="22B4EB90" w14:textId="77777777" w:rsidR="00A65BE2" w:rsidRDefault="00827A99" w:rsidP="00A65BE2">
      <w:pPr>
        <w:tabs>
          <w:tab w:val="left" w:pos="1440"/>
          <w:tab w:val="left" w:pos="2160"/>
          <w:tab w:val="left" w:pos="2880"/>
          <w:tab w:val="left" w:pos="3600"/>
          <w:tab w:val="left" w:pos="4320"/>
          <w:tab w:val="left" w:pos="5040"/>
          <w:tab w:val="left" w:pos="5760"/>
          <w:tab w:val="left" w:pos="6480"/>
          <w:tab w:val="left" w:pos="7200"/>
          <w:tab w:val="left" w:pos="7920"/>
        </w:tabs>
        <w:ind w:right="590"/>
        <w:jc w:val="both"/>
        <w:rPr>
          <w:rFonts w:cs="Arial"/>
          <w:b/>
        </w:rPr>
      </w:pPr>
      <w:r>
        <w:rPr>
          <w:rFonts w:cs="Arial"/>
          <w:b/>
        </w:rPr>
        <w:t>4</w:t>
      </w:r>
      <w:r w:rsidR="00A65BE2" w:rsidRPr="00430BFF">
        <w:rPr>
          <w:rFonts w:cs="Arial"/>
          <w:b/>
        </w:rPr>
        <w:t xml:space="preserve">. </w:t>
      </w:r>
      <w:r>
        <w:rPr>
          <w:rFonts w:cs="Arial"/>
          <w:b/>
        </w:rPr>
        <w:t>ODGOVORNOSTI</w:t>
      </w:r>
    </w:p>
    <w:p w14:paraId="11BDAC7C" w14:textId="77777777" w:rsidR="00A65BE2" w:rsidRDefault="00A65BE2" w:rsidP="00A65BE2">
      <w:pPr>
        <w:tabs>
          <w:tab w:val="left" w:pos="1440"/>
          <w:tab w:val="left" w:pos="2160"/>
          <w:tab w:val="left" w:pos="2880"/>
          <w:tab w:val="left" w:pos="3600"/>
          <w:tab w:val="left" w:pos="4320"/>
          <w:tab w:val="left" w:pos="5040"/>
          <w:tab w:val="left" w:pos="5760"/>
          <w:tab w:val="left" w:pos="6480"/>
          <w:tab w:val="left" w:pos="7200"/>
          <w:tab w:val="left" w:pos="7920"/>
        </w:tabs>
        <w:ind w:right="590"/>
        <w:jc w:val="both"/>
        <w:rPr>
          <w:rFonts w:cs="Arial"/>
          <w:b/>
        </w:rPr>
      </w:pPr>
    </w:p>
    <w:p w14:paraId="348EDB3A" w14:textId="77777777" w:rsidR="00A65BE2" w:rsidRPr="00430BFF" w:rsidRDefault="00827A99" w:rsidP="00A65BE2">
      <w:pPr>
        <w:tabs>
          <w:tab w:val="left" w:pos="1440"/>
          <w:tab w:val="left" w:pos="2160"/>
          <w:tab w:val="left" w:pos="2880"/>
          <w:tab w:val="left" w:pos="3600"/>
          <w:tab w:val="left" w:pos="4320"/>
          <w:tab w:val="left" w:pos="5040"/>
          <w:tab w:val="left" w:pos="5760"/>
          <w:tab w:val="left" w:pos="6480"/>
          <w:tab w:val="left" w:pos="7200"/>
          <w:tab w:val="left" w:pos="7920"/>
        </w:tabs>
        <w:ind w:right="590"/>
        <w:jc w:val="both"/>
        <w:rPr>
          <w:rFonts w:cs="Arial"/>
          <w:b/>
        </w:rPr>
      </w:pPr>
      <w:r>
        <w:rPr>
          <w:rFonts w:cs="Arial"/>
          <w:b/>
        </w:rPr>
        <w:t>4</w:t>
      </w:r>
      <w:r w:rsidR="00A65BE2" w:rsidRPr="00430BFF">
        <w:rPr>
          <w:rFonts w:cs="Arial"/>
          <w:b/>
        </w:rPr>
        <w:t>.1 Lastnik procesa</w:t>
      </w:r>
    </w:p>
    <w:p w14:paraId="29A222E8" w14:textId="77777777" w:rsidR="00F34D5A" w:rsidRDefault="00F34D5A" w:rsidP="004B5CF9">
      <w:pPr>
        <w:tabs>
          <w:tab w:val="left" w:pos="1440"/>
          <w:tab w:val="left" w:pos="2160"/>
          <w:tab w:val="left" w:pos="2880"/>
          <w:tab w:val="left" w:pos="3600"/>
          <w:tab w:val="left" w:pos="4320"/>
          <w:tab w:val="left" w:pos="5040"/>
          <w:tab w:val="left" w:pos="5760"/>
          <w:tab w:val="left" w:pos="6480"/>
          <w:tab w:val="left" w:pos="7200"/>
          <w:tab w:val="left" w:pos="7920"/>
        </w:tabs>
        <w:ind w:right="590"/>
        <w:jc w:val="both"/>
        <w:rPr>
          <w:rFonts w:cs="Arial"/>
        </w:rPr>
      </w:pPr>
    </w:p>
    <w:p w14:paraId="677D132A" w14:textId="304030F0" w:rsidR="00A65BE2" w:rsidRPr="00430BFF" w:rsidRDefault="00A65BE2" w:rsidP="004B5CF9">
      <w:pPr>
        <w:tabs>
          <w:tab w:val="left" w:pos="1440"/>
          <w:tab w:val="left" w:pos="2160"/>
          <w:tab w:val="left" w:pos="2880"/>
          <w:tab w:val="left" w:pos="3600"/>
          <w:tab w:val="left" w:pos="4320"/>
          <w:tab w:val="left" w:pos="5040"/>
          <w:tab w:val="left" w:pos="5760"/>
          <w:tab w:val="left" w:pos="6480"/>
          <w:tab w:val="left" w:pos="7200"/>
          <w:tab w:val="left" w:pos="7920"/>
        </w:tabs>
        <w:ind w:right="590"/>
        <w:jc w:val="both"/>
        <w:rPr>
          <w:rFonts w:cs="Arial"/>
        </w:rPr>
      </w:pPr>
      <w:r w:rsidRPr="00430BFF">
        <w:rPr>
          <w:rFonts w:cs="Arial"/>
        </w:rPr>
        <w:t>Lastnik procesa je</w:t>
      </w:r>
      <w:r>
        <w:rPr>
          <w:rFonts w:cs="Arial"/>
        </w:rPr>
        <w:t xml:space="preserve"> direktor</w:t>
      </w:r>
      <w:r w:rsidRPr="00430BFF">
        <w:rPr>
          <w:rFonts w:cs="Arial"/>
        </w:rPr>
        <w:t>.</w:t>
      </w:r>
    </w:p>
    <w:p w14:paraId="44551CF5" w14:textId="77777777" w:rsidR="00A65BE2" w:rsidRDefault="00A65BE2" w:rsidP="00A65BE2">
      <w:pPr>
        <w:keepNext/>
        <w:keepLines/>
        <w:tabs>
          <w:tab w:val="left" w:pos="1440"/>
          <w:tab w:val="left" w:pos="2160"/>
          <w:tab w:val="left" w:pos="2880"/>
          <w:tab w:val="left" w:pos="3600"/>
          <w:tab w:val="left" w:pos="4320"/>
          <w:tab w:val="left" w:pos="5040"/>
          <w:tab w:val="left" w:pos="5760"/>
          <w:tab w:val="left" w:pos="6480"/>
          <w:tab w:val="left" w:pos="7200"/>
          <w:tab w:val="left" w:pos="7920"/>
        </w:tabs>
        <w:ind w:right="590"/>
        <w:jc w:val="both"/>
        <w:rPr>
          <w:rFonts w:cs="Arial"/>
          <w:b/>
        </w:rPr>
      </w:pPr>
    </w:p>
    <w:p w14:paraId="1044AFA9" w14:textId="77777777" w:rsidR="00A65BE2" w:rsidRPr="00430BFF" w:rsidRDefault="00827A99" w:rsidP="00A65BE2">
      <w:pPr>
        <w:keepNext/>
        <w:keepLines/>
        <w:tabs>
          <w:tab w:val="left" w:pos="1440"/>
          <w:tab w:val="left" w:pos="2160"/>
          <w:tab w:val="left" w:pos="2880"/>
          <w:tab w:val="left" w:pos="3600"/>
          <w:tab w:val="left" w:pos="4320"/>
          <w:tab w:val="left" w:pos="5040"/>
          <w:tab w:val="left" w:pos="5760"/>
          <w:tab w:val="left" w:pos="6480"/>
          <w:tab w:val="left" w:pos="7200"/>
          <w:tab w:val="left" w:pos="7920"/>
        </w:tabs>
        <w:ind w:right="590"/>
        <w:jc w:val="both"/>
        <w:rPr>
          <w:rFonts w:cs="Arial"/>
          <w:b/>
        </w:rPr>
      </w:pPr>
      <w:r>
        <w:rPr>
          <w:rFonts w:cs="Arial"/>
          <w:b/>
        </w:rPr>
        <w:t>4</w:t>
      </w:r>
      <w:r w:rsidR="00A65BE2">
        <w:rPr>
          <w:rFonts w:cs="Arial"/>
          <w:b/>
        </w:rPr>
        <w:t xml:space="preserve">.2 </w:t>
      </w:r>
      <w:r w:rsidR="00D3580E" w:rsidRPr="00D3580E">
        <w:rPr>
          <w:rFonts w:cs="Arial"/>
          <w:b/>
        </w:rPr>
        <w:t>Merljive karakteristike procesa</w:t>
      </w:r>
    </w:p>
    <w:p w14:paraId="361392E7" w14:textId="77777777" w:rsidR="00A65BE2" w:rsidRPr="00430BFF" w:rsidRDefault="00A65BE2" w:rsidP="00A65BE2">
      <w:pPr>
        <w:tabs>
          <w:tab w:val="left" w:pos="1440"/>
          <w:tab w:val="left" w:pos="2160"/>
          <w:tab w:val="left" w:pos="2880"/>
          <w:tab w:val="left" w:pos="3600"/>
          <w:tab w:val="left" w:pos="4320"/>
          <w:tab w:val="left" w:pos="5040"/>
          <w:tab w:val="left" w:pos="5760"/>
          <w:tab w:val="left" w:pos="6480"/>
          <w:tab w:val="left" w:pos="7200"/>
          <w:tab w:val="left" w:pos="7920"/>
        </w:tabs>
        <w:ind w:left="360" w:right="590"/>
        <w:jc w:val="both"/>
        <w:rPr>
          <w:rFonts w:cs="Arial"/>
          <w:b/>
        </w:rPr>
      </w:pPr>
    </w:p>
    <w:tbl>
      <w:tblPr>
        <w:tblW w:w="0" w:type="auto"/>
        <w:tblLook w:val="01E0" w:firstRow="1" w:lastRow="1" w:firstColumn="1" w:lastColumn="1" w:noHBand="0" w:noVBand="0"/>
      </w:tblPr>
      <w:tblGrid>
        <w:gridCol w:w="5920"/>
        <w:gridCol w:w="2410"/>
      </w:tblGrid>
      <w:tr w:rsidR="0097788F" w:rsidRPr="0097788F" w14:paraId="48D95219" w14:textId="77777777">
        <w:tc>
          <w:tcPr>
            <w:tcW w:w="5920" w:type="dxa"/>
          </w:tcPr>
          <w:p w14:paraId="27F77DB6" w14:textId="58E99EF2" w:rsidR="00A65BE2" w:rsidRPr="0097788F" w:rsidRDefault="00A65BE2" w:rsidP="004B5CF9">
            <w:pPr>
              <w:tabs>
                <w:tab w:val="left" w:pos="1440"/>
                <w:tab w:val="left" w:pos="2160"/>
                <w:tab w:val="left" w:pos="2880"/>
                <w:tab w:val="left" w:pos="3600"/>
                <w:tab w:val="left" w:pos="4320"/>
                <w:tab w:val="left" w:pos="5040"/>
                <w:tab w:val="left" w:pos="5760"/>
                <w:tab w:val="left" w:pos="6480"/>
                <w:tab w:val="left" w:pos="7200"/>
                <w:tab w:val="left" w:pos="7920"/>
              </w:tabs>
              <w:ind w:right="590"/>
              <w:rPr>
                <w:rFonts w:cs="Arial"/>
              </w:rPr>
            </w:pPr>
            <w:r w:rsidRPr="0097788F">
              <w:rPr>
                <w:rFonts w:cs="Arial"/>
              </w:rPr>
              <w:t>Uresničevanje krovnih ciljev družbe</w:t>
            </w:r>
            <w:r w:rsidR="00D3580E" w:rsidRPr="0097788F">
              <w:rPr>
                <w:rFonts w:cs="Arial"/>
              </w:rPr>
              <w:t xml:space="preserve"> </w:t>
            </w:r>
          </w:p>
        </w:tc>
        <w:tc>
          <w:tcPr>
            <w:tcW w:w="2410" w:type="dxa"/>
          </w:tcPr>
          <w:p w14:paraId="5C9E8821" w14:textId="3D280BA0" w:rsidR="00A65BE2" w:rsidRPr="0097788F" w:rsidRDefault="00D3580E" w:rsidP="00382DCA">
            <w:pPr>
              <w:tabs>
                <w:tab w:val="left" w:pos="1440"/>
                <w:tab w:val="left" w:pos="2160"/>
                <w:tab w:val="left" w:pos="2880"/>
                <w:tab w:val="left" w:pos="3600"/>
                <w:tab w:val="left" w:pos="4320"/>
                <w:tab w:val="left" w:pos="5040"/>
                <w:tab w:val="left" w:pos="5760"/>
                <w:tab w:val="left" w:pos="6480"/>
                <w:tab w:val="left" w:pos="7200"/>
                <w:tab w:val="left" w:pos="7920"/>
              </w:tabs>
              <w:ind w:right="590"/>
              <w:rPr>
                <w:rFonts w:cs="Arial"/>
              </w:rPr>
            </w:pPr>
            <w:r w:rsidRPr="0097788F">
              <w:rPr>
                <w:rFonts w:cs="Arial"/>
              </w:rPr>
              <w:t xml:space="preserve">       </w:t>
            </w:r>
            <w:r w:rsidR="00107CDD">
              <w:rPr>
                <w:rFonts w:cs="Arial"/>
              </w:rPr>
              <w:t xml:space="preserve"> </w:t>
            </w:r>
            <w:r w:rsidRPr="0097788F">
              <w:rPr>
                <w:rFonts w:cs="Arial"/>
              </w:rPr>
              <w:t xml:space="preserve"> </w:t>
            </w:r>
            <w:r w:rsidR="00A65BE2" w:rsidRPr="0097788F">
              <w:rPr>
                <w:rFonts w:cs="Arial"/>
              </w:rPr>
              <w:t>%</w:t>
            </w:r>
          </w:p>
        </w:tc>
      </w:tr>
      <w:tr w:rsidR="0097788F" w:rsidRPr="0097788F" w14:paraId="4F1370A8" w14:textId="77777777">
        <w:tc>
          <w:tcPr>
            <w:tcW w:w="5920" w:type="dxa"/>
          </w:tcPr>
          <w:p w14:paraId="542F6970" w14:textId="77777777" w:rsidR="00A65BE2" w:rsidRPr="0097788F" w:rsidRDefault="00A65BE2" w:rsidP="004B5CF9">
            <w:pPr>
              <w:tabs>
                <w:tab w:val="left" w:pos="1440"/>
                <w:tab w:val="left" w:pos="2160"/>
                <w:tab w:val="left" w:pos="2880"/>
                <w:tab w:val="left" w:pos="3600"/>
                <w:tab w:val="left" w:pos="4320"/>
                <w:tab w:val="left" w:pos="5040"/>
                <w:tab w:val="left" w:pos="5760"/>
                <w:tab w:val="left" w:pos="6480"/>
                <w:tab w:val="left" w:pos="7200"/>
                <w:tab w:val="left" w:pos="7920"/>
              </w:tabs>
              <w:ind w:right="590"/>
              <w:rPr>
                <w:rFonts w:cs="Arial"/>
              </w:rPr>
            </w:pPr>
            <w:r w:rsidRPr="0097788F">
              <w:rPr>
                <w:rFonts w:cs="Arial"/>
              </w:rPr>
              <w:t>Število koristnih predlogov in izboljšav</w:t>
            </w:r>
          </w:p>
        </w:tc>
        <w:tc>
          <w:tcPr>
            <w:tcW w:w="2410" w:type="dxa"/>
          </w:tcPr>
          <w:p w14:paraId="39ECDE28" w14:textId="0C33E014" w:rsidR="00A65BE2" w:rsidRPr="0097788F" w:rsidRDefault="00107CDD" w:rsidP="004B5CF9">
            <w:pPr>
              <w:tabs>
                <w:tab w:val="left" w:pos="1440"/>
                <w:tab w:val="left" w:pos="2160"/>
                <w:tab w:val="left" w:pos="2880"/>
                <w:tab w:val="left" w:pos="3600"/>
                <w:tab w:val="left" w:pos="4320"/>
                <w:tab w:val="left" w:pos="5040"/>
                <w:tab w:val="left" w:pos="5760"/>
                <w:tab w:val="left" w:pos="6480"/>
                <w:tab w:val="left" w:pos="7200"/>
                <w:tab w:val="left" w:pos="7920"/>
              </w:tabs>
              <w:ind w:right="590"/>
              <w:jc w:val="center"/>
              <w:rPr>
                <w:rFonts w:cs="Arial"/>
              </w:rPr>
            </w:pPr>
            <w:r w:rsidRPr="0097788F">
              <w:rPr>
                <w:rFonts w:cs="Arial"/>
              </w:rPr>
              <w:t>K</w:t>
            </w:r>
            <w:r w:rsidR="00A65BE2" w:rsidRPr="0097788F">
              <w:rPr>
                <w:rFonts w:cs="Arial"/>
              </w:rPr>
              <w:t>o</w:t>
            </w:r>
            <w:r w:rsidR="00D3580E" w:rsidRPr="0097788F">
              <w:rPr>
                <w:rFonts w:cs="Arial"/>
              </w:rPr>
              <w:t>m</w:t>
            </w:r>
          </w:p>
        </w:tc>
      </w:tr>
    </w:tbl>
    <w:p w14:paraId="37D5CBDA" w14:textId="35C23E71" w:rsidR="00A65BE2" w:rsidRPr="00107CDD" w:rsidRDefault="00107CDD" w:rsidP="00A65BE2">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590"/>
        <w:jc w:val="both"/>
        <w:rPr>
          <w:rFonts w:cs="Arial"/>
          <w:bCs/>
        </w:rPr>
      </w:pPr>
      <w:r w:rsidRPr="00107CDD">
        <w:rPr>
          <w:rFonts w:cs="Arial"/>
          <w:bCs/>
        </w:rPr>
        <w:t xml:space="preserve">Število nezgod pri delu                                                                    </w:t>
      </w:r>
      <w:r>
        <w:rPr>
          <w:rFonts w:cs="Arial"/>
          <w:bCs/>
        </w:rPr>
        <w:t xml:space="preserve">  </w:t>
      </w:r>
      <w:r w:rsidRPr="00107CDD">
        <w:rPr>
          <w:rFonts w:cs="Arial"/>
          <w:bCs/>
        </w:rPr>
        <w:t>Št.</w:t>
      </w:r>
    </w:p>
    <w:p w14:paraId="0C001762" w14:textId="066A02CC" w:rsidR="00107CDD" w:rsidRPr="00107CDD" w:rsidRDefault="00107CDD" w:rsidP="00A65BE2">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590"/>
        <w:jc w:val="both"/>
        <w:rPr>
          <w:rFonts w:cs="Arial"/>
          <w:bCs/>
        </w:rPr>
      </w:pPr>
      <w:r w:rsidRPr="00107CDD">
        <w:rPr>
          <w:rFonts w:cs="Arial"/>
          <w:bCs/>
        </w:rPr>
        <w:t xml:space="preserve">Bolniški stalež                                                                                 </w:t>
      </w:r>
      <w:r>
        <w:rPr>
          <w:rFonts w:cs="Arial"/>
          <w:bCs/>
        </w:rPr>
        <w:t xml:space="preserve">   </w:t>
      </w:r>
      <w:r w:rsidRPr="00107CDD">
        <w:rPr>
          <w:rFonts w:cs="Arial"/>
          <w:bCs/>
        </w:rPr>
        <w:t>Št. dni</w:t>
      </w:r>
    </w:p>
    <w:p w14:paraId="2DD85360" w14:textId="77777777" w:rsidR="00107CDD" w:rsidRDefault="00107CDD" w:rsidP="00A65BE2">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590"/>
        <w:jc w:val="both"/>
        <w:rPr>
          <w:rFonts w:cs="Arial"/>
          <w:b/>
        </w:rPr>
      </w:pPr>
    </w:p>
    <w:p w14:paraId="1FFA3679" w14:textId="7A8DD2AE" w:rsidR="00856D93" w:rsidRDefault="00827A99" w:rsidP="00A65BE2">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590"/>
        <w:jc w:val="both"/>
        <w:rPr>
          <w:rFonts w:cs="Arial"/>
          <w:b/>
        </w:rPr>
      </w:pPr>
      <w:r>
        <w:rPr>
          <w:rFonts w:cs="Arial"/>
          <w:b/>
        </w:rPr>
        <w:t>4</w:t>
      </w:r>
      <w:r w:rsidR="00856D93">
        <w:rPr>
          <w:rFonts w:cs="Arial"/>
          <w:b/>
        </w:rPr>
        <w:t xml:space="preserve">.3 </w:t>
      </w:r>
      <w:bookmarkStart w:id="0" w:name="_Hlk506633468"/>
      <w:r w:rsidR="00817D47">
        <w:rPr>
          <w:rFonts w:cs="Arial"/>
          <w:b/>
        </w:rPr>
        <w:t>Tveganja in priložnosti za delovanje procesa</w:t>
      </w:r>
      <w:bookmarkEnd w:id="0"/>
    </w:p>
    <w:p w14:paraId="1984B2C4" w14:textId="77777777" w:rsidR="00F34D5A" w:rsidRDefault="00F34D5A" w:rsidP="00A65BE2">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590"/>
        <w:jc w:val="both"/>
        <w:rPr>
          <w:rFonts w:cs="Arial"/>
        </w:rPr>
      </w:pPr>
    </w:p>
    <w:p w14:paraId="5D089659" w14:textId="4D5D90B1" w:rsidR="00817D47" w:rsidRPr="0097788F" w:rsidRDefault="00107CDD" w:rsidP="00A65BE2">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590"/>
        <w:jc w:val="both"/>
        <w:rPr>
          <w:rFonts w:cs="Arial"/>
        </w:rPr>
      </w:pPr>
      <w:r>
        <w:rPr>
          <w:rFonts w:cs="Arial"/>
        </w:rPr>
        <w:t>Varovanje vodnih virov, nevarnost požara, nevarnost razlitja nevarnih sn</w:t>
      </w:r>
      <w:r w:rsidR="00F34D5A">
        <w:rPr>
          <w:rFonts w:cs="Arial"/>
        </w:rPr>
        <w:t>ovi</w:t>
      </w:r>
      <w:r>
        <w:rPr>
          <w:rFonts w:cs="Arial"/>
        </w:rPr>
        <w:t>, nevarnost poplav</w:t>
      </w:r>
      <w:r w:rsidR="00F34D5A">
        <w:rPr>
          <w:rFonts w:cs="Arial"/>
        </w:rPr>
        <w:t xml:space="preserve"> in druge nevarnosti, procesna tveganja</w:t>
      </w:r>
    </w:p>
    <w:p w14:paraId="2D7CBEBB" w14:textId="77777777" w:rsidR="00817D47" w:rsidRPr="00817D47" w:rsidRDefault="00817D47" w:rsidP="00A65BE2">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590"/>
        <w:jc w:val="both"/>
        <w:rPr>
          <w:rFonts w:cs="Arial"/>
        </w:rPr>
      </w:pPr>
    </w:p>
    <w:p w14:paraId="25ADE314" w14:textId="77777777" w:rsidR="00A65BE2" w:rsidRPr="00430BFF" w:rsidRDefault="00F442DA" w:rsidP="00A65BE2">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590"/>
        <w:jc w:val="both"/>
        <w:rPr>
          <w:rFonts w:cs="Arial"/>
          <w:b/>
        </w:rPr>
      </w:pPr>
      <w:r>
        <w:rPr>
          <w:rFonts w:cs="Arial"/>
          <w:b/>
        </w:rPr>
        <w:t>5</w:t>
      </w:r>
      <w:r w:rsidR="00A65BE2" w:rsidRPr="00430BFF">
        <w:rPr>
          <w:rFonts w:cs="Arial"/>
        </w:rPr>
        <w:t xml:space="preserve">. </w:t>
      </w:r>
      <w:r w:rsidR="00A65BE2">
        <w:rPr>
          <w:rFonts w:cs="Arial"/>
        </w:rPr>
        <w:t xml:space="preserve"> </w:t>
      </w:r>
      <w:r w:rsidR="00827A99">
        <w:rPr>
          <w:rFonts w:cs="Arial"/>
          <w:b/>
          <w:bCs/>
        </w:rPr>
        <w:t>NAČIN DELA</w:t>
      </w:r>
    </w:p>
    <w:p w14:paraId="1AED3343" w14:textId="77777777" w:rsidR="00A65BE2" w:rsidRPr="00430BFF" w:rsidRDefault="00A65BE2" w:rsidP="00A65BE2">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590"/>
        <w:rPr>
          <w:rFonts w:cs="Arial"/>
        </w:rPr>
      </w:pPr>
    </w:p>
    <w:p w14:paraId="09B1CE7C" w14:textId="77777777" w:rsidR="00F34D5A" w:rsidRDefault="00F34D5A" w:rsidP="00A65BE2">
      <w:pPr>
        <w:jc w:val="both"/>
        <w:rPr>
          <w:rFonts w:cs="Arial"/>
          <w:b/>
        </w:rPr>
      </w:pPr>
    </w:p>
    <w:p w14:paraId="218C212B" w14:textId="054B2E69" w:rsidR="00A65BE2" w:rsidRPr="00430BFF" w:rsidRDefault="00827A99" w:rsidP="00F34D5A">
      <w:pPr>
        <w:jc w:val="both"/>
        <w:rPr>
          <w:rFonts w:cs="Arial"/>
        </w:rPr>
      </w:pPr>
      <w:r>
        <w:rPr>
          <w:rFonts w:cs="Arial"/>
          <w:b/>
        </w:rPr>
        <w:t>5</w:t>
      </w:r>
      <w:r w:rsidR="00A65BE2">
        <w:rPr>
          <w:rFonts w:cs="Arial"/>
          <w:b/>
        </w:rPr>
        <w:t>.1</w:t>
      </w:r>
      <w:r w:rsidR="00A65BE2" w:rsidRPr="00430BFF">
        <w:rPr>
          <w:rFonts w:cs="Arial"/>
          <w:b/>
        </w:rPr>
        <w:t xml:space="preserve"> Oblikova</w:t>
      </w:r>
      <w:r w:rsidR="00A65BE2">
        <w:rPr>
          <w:rFonts w:cs="Arial"/>
          <w:b/>
        </w:rPr>
        <w:t xml:space="preserve">nje/sprememba politike </w:t>
      </w:r>
      <w:r w:rsidR="00A65BE2">
        <w:rPr>
          <w:rFonts w:cs="Arial"/>
          <w:b/>
          <w:bCs/>
        </w:rPr>
        <w:t>sistema vodenja</w:t>
      </w:r>
    </w:p>
    <w:p w14:paraId="041F64A3" w14:textId="77777777" w:rsidR="00F34D5A" w:rsidRDefault="00F34D5A" w:rsidP="004B5CF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70"/>
        <w:jc w:val="both"/>
        <w:rPr>
          <w:rFonts w:cs="Arial"/>
          <w:i/>
        </w:rPr>
      </w:pPr>
    </w:p>
    <w:p w14:paraId="004AB710" w14:textId="77777777" w:rsidR="00F34D5A" w:rsidRDefault="00F34D5A" w:rsidP="004B5CF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70"/>
        <w:jc w:val="both"/>
        <w:rPr>
          <w:rFonts w:cs="Arial"/>
          <w:i/>
        </w:rPr>
      </w:pPr>
    </w:p>
    <w:p w14:paraId="17E14611" w14:textId="4364778A" w:rsidR="00A65BE2" w:rsidRPr="008517BB" w:rsidRDefault="006508B0" w:rsidP="004B5CF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70"/>
        <w:jc w:val="both"/>
        <w:rPr>
          <w:rFonts w:cs="Arial"/>
          <w:i/>
        </w:rPr>
      </w:pPr>
      <w:r w:rsidRPr="008517BB">
        <w:rPr>
          <w:rFonts w:cs="Arial"/>
          <w:i/>
        </w:rPr>
        <w:t xml:space="preserve">Vodstvo podjetja skupaj z lastniki procesov analizira in opredeli področja kjer je možna uporaba procesa stalnih izboljšav. Pri tem upoštevajo zavezo, da zagotavljamo skladnost naših izdelkov </w:t>
      </w:r>
      <w:r w:rsidRPr="008517BB">
        <w:rPr>
          <w:rFonts w:cs="Arial"/>
          <w:i/>
        </w:rPr>
        <w:lastRenderedPageBreak/>
        <w:t>in storitev, obvladujemo ravnanje z okoljem, zagotavljamo pogoje za varno in zdravo delo, povečujemo zadovoljstvo odjemalcev in njihovih zahtev, zadovoljstvo zaposlenih, nenehno izboljšujemo sistem vodenja in drugih veljavnih zahtev, ki vplivajo na uspešnost podjetja. Vodstvo podjetja v poslovnem načrtu prepozna in zapiše notranje in zunanje vplive na organizacijo za sistem vodenja s ciljem ovrednotenja in prepoznavanja tveganj in priložnosti, ki bi lahko negativno ali pozitivno vplivali na organizacijo kakor tudi zainteresirane strani in njihove zahteve za sistem vodenja.</w:t>
      </w:r>
      <w:r w:rsidRPr="008517BB">
        <w:rPr>
          <w:rFonts w:cs="Arial"/>
          <w:i/>
        </w:rPr>
        <w:tab/>
      </w:r>
    </w:p>
    <w:p w14:paraId="3849ACAE" w14:textId="77777777" w:rsidR="00A65BE2" w:rsidRPr="00430BFF" w:rsidRDefault="00A65BE2" w:rsidP="00A65BE2">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70"/>
        <w:jc w:val="both"/>
        <w:rPr>
          <w:rFonts w:cs="Arial"/>
        </w:rPr>
      </w:pPr>
    </w:p>
    <w:p w14:paraId="7D725305" w14:textId="77777777" w:rsidR="00A65BE2" w:rsidRPr="00430BFF" w:rsidRDefault="00827A99" w:rsidP="00A65BE2">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590"/>
        <w:jc w:val="both"/>
        <w:rPr>
          <w:rFonts w:cs="Arial"/>
          <w:b/>
        </w:rPr>
      </w:pPr>
      <w:r>
        <w:rPr>
          <w:rFonts w:cs="Arial"/>
          <w:b/>
        </w:rPr>
        <w:t>5</w:t>
      </w:r>
      <w:r w:rsidR="00A65BE2">
        <w:rPr>
          <w:rFonts w:cs="Arial"/>
          <w:b/>
        </w:rPr>
        <w:t>.</w:t>
      </w:r>
      <w:r w:rsidR="00A65BE2" w:rsidRPr="00430BFF">
        <w:rPr>
          <w:rFonts w:cs="Arial"/>
          <w:b/>
        </w:rPr>
        <w:t>2. Opredelitev novih/sprememba obstoječih ciljev</w:t>
      </w:r>
    </w:p>
    <w:p w14:paraId="25E7CF6B" w14:textId="77777777" w:rsidR="00A65BE2" w:rsidRPr="00430BFF" w:rsidRDefault="00A65BE2" w:rsidP="00A65BE2">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590"/>
        <w:jc w:val="both"/>
        <w:rPr>
          <w:rFonts w:cs="Arial"/>
        </w:rPr>
      </w:pPr>
    </w:p>
    <w:p w14:paraId="490D053A" w14:textId="77777777" w:rsidR="006508B0" w:rsidRPr="008517BB" w:rsidRDefault="00A65BE2" w:rsidP="00A65BE2">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70"/>
        <w:jc w:val="both"/>
        <w:rPr>
          <w:rFonts w:cs="Arial"/>
          <w:i/>
        </w:rPr>
      </w:pPr>
      <w:r w:rsidRPr="008517BB">
        <w:rPr>
          <w:rFonts w:cs="Arial"/>
          <w:i/>
        </w:rPr>
        <w:t>Cilje sistem</w:t>
      </w:r>
      <w:r w:rsidR="006508B0" w:rsidRPr="008517BB">
        <w:rPr>
          <w:rFonts w:cs="Arial"/>
          <w:i/>
        </w:rPr>
        <w:t>a</w:t>
      </w:r>
      <w:r w:rsidRPr="008517BB">
        <w:rPr>
          <w:rFonts w:cs="Arial"/>
          <w:i/>
        </w:rPr>
        <w:t xml:space="preserve"> vodenja določi </w:t>
      </w:r>
      <w:r w:rsidR="004B5CF9" w:rsidRPr="008517BB">
        <w:rPr>
          <w:rFonts w:cs="Arial"/>
          <w:i/>
        </w:rPr>
        <w:t>d</w:t>
      </w:r>
      <w:r w:rsidRPr="008517BB">
        <w:rPr>
          <w:rFonts w:cs="Arial"/>
          <w:i/>
        </w:rPr>
        <w:t xml:space="preserve">irektor podjetja po preverjanju sistema </w:t>
      </w:r>
      <w:r w:rsidR="006508B0" w:rsidRPr="008517BB">
        <w:rPr>
          <w:rFonts w:cs="Arial"/>
          <w:i/>
        </w:rPr>
        <w:t>vodenja</w:t>
      </w:r>
      <w:r w:rsidRPr="008517BB">
        <w:rPr>
          <w:rFonts w:cs="Arial"/>
          <w:i/>
        </w:rPr>
        <w:t xml:space="preserve"> ter analizi uspešnosti poslovanja. Cilji morajo biti v skladu s politiko sistema vodenja. Z njimi morajo biti seznanjeni vsi zaposleni v </w:t>
      </w:r>
      <w:r w:rsidR="004B5CF9" w:rsidRPr="008517BB">
        <w:rPr>
          <w:rFonts w:cs="Arial"/>
          <w:i/>
        </w:rPr>
        <w:t>Mariborsk</w:t>
      </w:r>
      <w:r w:rsidR="006508B0" w:rsidRPr="008517BB">
        <w:rPr>
          <w:rFonts w:cs="Arial"/>
          <w:i/>
        </w:rPr>
        <w:t>em</w:t>
      </w:r>
      <w:r w:rsidR="004B5CF9" w:rsidRPr="008517BB">
        <w:rPr>
          <w:rFonts w:cs="Arial"/>
          <w:i/>
        </w:rPr>
        <w:t xml:space="preserve"> vodovod</w:t>
      </w:r>
      <w:r w:rsidR="006508B0" w:rsidRPr="008517BB">
        <w:rPr>
          <w:rFonts w:cs="Arial"/>
          <w:i/>
        </w:rPr>
        <w:t>u</w:t>
      </w:r>
      <w:r w:rsidRPr="008517BB">
        <w:rPr>
          <w:rFonts w:cs="Arial"/>
          <w:i/>
        </w:rPr>
        <w:t xml:space="preserve"> d.d. V kolikor cilji niso bili doseženi, jih mora </w:t>
      </w:r>
      <w:r w:rsidR="00242A4C" w:rsidRPr="008517BB">
        <w:rPr>
          <w:rFonts w:cs="Arial"/>
          <w:i/>
        </w:rPr>
        <w:t>d</w:t>
      </w:r>
      <w:r w:rsidRPr="008517BB">
        <w:rPr>
          <w:rFonts w:cs="Arial"/>
          <w:i/>
        </w:rPr>
        <w:t>irektor ponovno določiti z večjo verjetnostjo doseganja ciljev.</w:t>
      </w:r>
      <w:r w:rsidR="006508B0" w:rsidRPr="008517BB">
        <w:rPr>
          <w:rFonts w:cs="Arial"/>
          <w:i/>
        </w:rPr>
        <w:t xml:space="preserve"> </w:t>
      </w:r>
    </w:p>
    <w:p w14:paraId="138E553E" w14:textId="77777777" w:rsidR="008517BB" w:rsidRDefault="006508B0" w:rsidP="008517BB">
      <w:pPr>
        <w:autoSpaceDE w:val="0"/>
        <w:autoSpaceDN w:val="0"/>
        <w:adjustRightInd w:val="0"/>
        <w:jc w:val="both"/>
        <w:rPr>
          <w:rFonts w:cs="Arial"/>
        </w:rPr>
      </w:pPr>
      <w:r w:rsidRPr="008517BB">
        <w:rPr>
          <w:rFonts w:cs="Arial"/>
          <w:i/>
        </w:rPr>
        <w:t xml:space="preserve">Cilje določamo in spremljamo na </w:t>
      </w:r>
      <w:r w:rsidRPr="0097788F">
        <w:rPr>
          <w:rFonts w:cs="Arial"/>
          <w:i/>
        </w:rPr>
        <w:t>OB 5.4.1-1</w:t>
      </w:r>
      <w:r w:rsidRPr="0097788F">
        <w:rPr>
          <w:i/>
        </w:rPr>
        <w:t xml:space="preserve"> </w:t>
      </w:r>
      <w:r w:rsidRPr="0097788F">
        <w:rPr>
          <w:rFonts w:cs="Arial"/>
          <w:i/>
        </w:rPr>
        <w:t>Program in letna ocena ciljev</w:t>
      </w:r>
      <w:r w:rsidRPr="008517BB">
        <w:rPr>
          <w:rFonts w:cs="Arial"/>
          <w:i/>
        </w:rPr>
        <w:t>.</w:t>
      </w:r>
      <w:r w:rsidR="008517BB" w:rsidRPr="008517BB">
        <w:rPr>
          <w:rFonts w:cs="Arial"/>
          <w:i/>
        </w:rPr>
        <w:t xml:space="preserve"> Cilji so numerični (merljivi), uresničljivi ter opredeljeni za sistem vodenja, procese in proizvod oziroma storitve, ki jih ponujamo na trgu.</w:t>
      </w:r>
      <w:r w:rsidR="008517BB" w:rsidRPr="008517BB">
        <w:rPr>
          <w:rFonts w:cs="Arial"/>
        </w:rPr>
        <w:t xml:space="preserve"> </w:t>
      </w:r>
    </w:p>
    <w:p w14:paraId="5668F6D3" w14:textId="77777777" w:rsidR="008517BB" w:rsidRPr="00BB665B" w:rsidRDefault="008517BB" w:rsidP="008517BB">
      <w:pPr>
        <w:autoSpaceDE w:val="0"/>
        <w:autoSpaceDN w:val="0"/>
        <w:adjustRightInd w:val="0"/>
        <w:jc w:val="both"/>
        <w:rPr>
          <w:rFonts w:cs="Arial"/>
        </w:rPr>
      </w:pPr>
      <w:r w:rsidRPr="00BB665B">
        <w:rPr>
          <w:rFonts w:cs="Arial"/>
        </w:rPr>
        <w:t>Okvirne cilje</w:t>
      </w:r>
      <w:r>
        <w:rPr>
          <w:rFonts w:cs="Arial"/>
        </w:rPr>
        <w:t xml:space="preserve"> družbe</w:t>
      </w:r>
      <w:r w:rsidRPr="00BB665B">
        <w:rPr>
          <w:rFonts w:cs="Arial"/>
        </w:rPr>
        <w:t xml:space="preserve"> določi </w:t>
      </w:r>
      <w:r>
        <w:rPr>
          <w:rFonts w:cs="Arial"/>
        </w:rPr>
        <w:t xml:space="preserve">najvišje </w:t>
      </w:r>
      <w:r w:rsidRPr="00BB665B">
        <w:rPr>
          <w:rFonts w:cs="Arial"/>
        </w:rPr>
        <w:t xml:space="preserve">vodstvo družbe na osnovi ocene pomembnosti prepoznanih </w:t>
      </w:r>
      <w:r>
        <w:rPr>
          <w:rFonts w:cs="Arial"/>
        </w:rPr>
        <w:t>ocen</w:t>
      </w:r>
      <w:r w:rsidRPr="00BB665B">
        <w:rPr>
          <w:rFonts w:cs="Arial"/>
        </w:rPr>
        <w:t xml:space="preserve"> tveganja, zakonskih in drugih zahtev, svojih možnosti na področju delovanja, poslovnih zahtev, stališča zainteresiranih in finančnih možnosti. Okvirni cilji so skladni z zahtevami </w:t>
      </w:r>
      <w:r>
        <w:rPr>
          <w:rFonts w:cs="Arial"/>
        </w:rPr>
        <w:t>politike sistema vodenja</w:t>
      </w:r>
      <w:r w:rsidRPr="00BB665B">
        <w:rPr>
          <w:rFonts w:cs="Arial"/>
        </w:rPr>
        <w:t xml:space="preserve">. Na osnovi okvirnih ciljev so izdelani izvedbeni cilji. </w:t>
      </w:r>
    </w:p>
    <w:p w14:paraId="13D1EB8D" w14:textId="77777777" w:rsidR="008517BB" w:rsidRPr="00BB665B" w:rsidRDefault="008517BB" w:rsidP="008517BB">
      <w:pPr>
        <w:autoSpaceDE w:val="0"/>
        <w:autoSpaceDN w:val="0"/>
        <w:adjustRightInd w:val="0"/>
        <w:jc w:val="both"/>
        <w:rPr>
          <w:rFonts w:cs="Arial"/>
        </w:rPr>
      </w:pPr>
    </w:p>
    <w:p w14:paraId="77462D1A" w14:textId="77777777" w:rsidR="008517BB" w:rsidRPr="00BB665B" w:rsidRDefault="008517BB" w:rsidP="008517BB">
      <w:pPr>
        <w:autoSpaceDE w:val="0"/>
        <w:autoSpaceDN w:val="0"/>
        <w:adjustRightInd w:val="0"/>
        <w:jc w:val="both"/>
        <w:rPr>
          <w:rFonts w:cs="Arial"/>
        </w:rPr>
      </w:pPr>
      <w:r w:rsidRPr="00BB665B">
        <w:rPr>
          <w:rFonts w:cs="Arial"/>
        </w:rPr>
        <w:t xml:space="preserve">Izvedbeni cilji izhajajo iz okvirnih ciljev. Odgovorni za njihovo izvedbo so </w:t>
      </w:r>
      <w:r w:rsidRPr="008517BB">
        <w:rPr>
          <w:rFonts w:cs="Arial"/>
          <w:i/>
        </w:rPr>
        <w:t>lastniki procesov</w:t>
      </w:r>
      <w:r w:rsidRPr="00BB665B">
        <w:rPr>
          <w:rFonts w:cs="Arial"/>
        </w:rPr>
        <w:t>.</w:t>
      </w:r>
    </w:p>
    <w:p w14:paraId="5A3D3714" w14:textId="77777777" w:rsidR="00A65BE2" w:rsidRPr="00430BFF" w:rsidRDefault="00A65BE2" w:rsidP="00A65BE2">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590"/>
        <w:jc w:val="both"/>
        <w:rPr>
          <w:rFonts w:cs="Arial"/>
        </w:rPr>
      </w:pPr>
    </w:p>
    <w:p w14:paraId="7976E52F" w14:textId="77777777" w:rsidR="00A65BE2" w:rsidRPr="00430BFF" w:rsidRDefault="00827A99" w:rsidP="00A65BE2">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590"/>
        <w:jc w:val="both"/>
        <w:rPr>
          <w:rFonts w:cs="Arial"/>
          <w:b/>
        </w:rPr>
      </w:pPr>
      <w:r>
        <w:rPr>
          <w:rFonts w:cs="Arial"/>
          <w:b/>
        </w:rPr>
        <w:t>5</w:t>
      </w:r>
      <w:r w:rsidR="00A65BE2">
        <w:rPr>
          <w:rFonts w:cs="Arial"/>
          <w:b/>
        </w:rPr>
        <w:t>.</w:t>
      </w:r>
      <w:r w:rsidR="00A65BE2" w:rsidRPr="00430BFF">
        <w:rPr>
          <w:rFonts w:cs="Arial"/>
          <w:b/>
        </w:rPr>
        <w:t xml:space="preserve">3. Načrtovanje </w:t>
      </w:r>
      <w:r w:rsidR="008517BB">
        <w:rPr>
          <w:rFonts w:cs="Arial"/>
          <w:b/>
        </w:rPr>
        <w:t xml:space="preserve">in izvajanje procesov </w:t>
      </w:r>
      <w:r w:rsidR="00A65BE2" w:rsidRPr="00430BFF">
        <w:rPr>
          <w:rFonts w:cs="Arial"/>
          <w:b/>
        </w:rPr>
        <w:t xml:space="preserve">sistema </w:t>
      </w:r>
      <w:r w:rsidR="008517BB">
        <w:rPr>
          <w:rFonts w:cs="Arial"/>
          <w:b/>
        </w:rPr>
        <w:t>vodenja</w:t>
      </w:r>
    </w:p>
    <w:p w14:paraId="614343FE" w14:textId="77777777" w:rsidR="00A65BE2" w:rsidRPr="00BB665B" w:rsidRDefault="008517BB" w:rsidP="00A65BE2">
      <w:pPr>
        <w:jc w:val="both"/>
        <w:rPr>
          <w:rFonts w:cs="Arial"/>
        </w:rPr>
      </w:pPr>
      <w:r w:rsidRPr="00610326">
        <w:rPr>
          <w:rFonts w:cs="Arial"/>
        </w:rPr>
        <w:tab/>
      </w:r>
    </w:p>
    <w:p w14:paraId="6C94544B" w14:textId="77777777" w:rsidR="001A61A6" w:rsidRDefault="008517BB" w:rsidP="00817D47">
      <w:pPr>
        <w:jc w:val="both"/>
        <w:rPr>
          <w:rFonts w:cs="Arial"/>
        </w:rPr>
      </w:pPr>
      <w:r w:rsidRPr="00430BFF">
        <w:rPr>
          <w:rFonts w:cs="Arial"/>
        </w:rPr>
        <w:t>Procesi so el</w:t>
      </w:r>
      <w:r>
        <w:rPr>
          <w:rFonts w:cs="Arial"/>
        </w:rPr>
        <w:t>ementi sistema vodenja</w:t>
      </w:r>
      <w:r w:rsidRPr="00430BFF">
        <w:rPr>
          <w:rFonts w:cs="Arial"/>
        </w:rPr>
        <w:t xml:space="preserve">. V skladu s politiko </w:t>
      </w:r>
      <w:r>
        <w:rPr>
          <w:rFonts w:cs="Arial"/>
        </w:rPr>
        <w:t>sistema vodenja</w:t>
      </w:r>
      <w:r w:rsidRPr="00430BFF">
        <w:rPr>
          <w:rFonts w:cs="Arial"/>
        </w:rPr>
        <w:t xml:space="preserve">, načrtovanimi procesi in plani izvajamo procese, s pomočjo katerih </w:t>
      </w:r>
      <w:r>
        <w:rPr>
          <w:rFonts w:cs="Arial"/>
        </w:rPr>
        <w:t>Mariborski vodovod</w:t>
      </w:r>
      <w:r w:rsidRPr="00430BFF">
        <w:rPr>
          <w:rFonts w:cs="Arial"/>
        </w:rPr>
        <w:t xml:space="preserve"> d.d. zagotavlja ustrezne </w:t>
      </w:r>
      <w:r w:rsidRPr="008517BB">
        <w:rPr>
          <w:rFonts w:cs="Arial"/>
          <w:i/>
        </w:rPr>
        <w:t>vire</w:t>
      </w:r>
      <w:r w:rsidRPr="00430BFF">
        <w:rPr>
          <w:rFonts w:cs="Arial"/>
        </w:rPr>
        <w:t xml:space="preserve"> potrebne za realizacijo izdelk</w:t>
      </w:r>
      <w:r>
        <w:rPr>
          <w:rFonts w:cs="Arial"/>
        </w:rPr>
        <w:t>a in storitev, obvladovanja ravnanja z okoljem ter zagotavljanja varnega in zdravega dela.</w:t>
      </w:r>
      <w:r w:rsidRPr="00430BFF">
        <w:rPr>
          <w:rFonts w:cs="Arial"/>
        </w:rPr>
        <w:t xml:space="preserve"> Vsi zaposleni dosledno izvajajo aktivnosti po načrtovani strategiji.</w:t>
      </w:r>
      <w:r w:rsidR="001A61A6" w:rsidRPr="001A61A6">
        <w:rPr>
          <w:rFonts w:cs="Arial"/>
        </w:rPr>
        <w:t xml:space="preserve"> </w:t>
      </w:r>
    </w:p>
    <w:p w14:paraId="1172A61A" w14:textId="77777777" w:rsidR="001A61A6" w:rsidRDefault="001A61A6" w:rsidP="00817D47">
      <w:pPr>
        <w:jc w:val="both"/>
        <w:rPr>
          <w:rFonts w:cs="Arial"/>
        </w:rPr>
      </w:pPr>
    </w:p>
    <w:p w14:paraId="765AF9CD" w14:textId="77777777" w:rsidR="001A61A6" w:rsidRPr="0097788F" w:rsidRDefault="001A61A6" w:rsidP="001A61A6">
      <w:pPr>
        <w:jc w:val="both"/>
        <w:rPr>
          <w:rFonts w:cs="Arial"/>
          <w:i/>
        </w:rPr>
      </w:pPr>
      <w:r w:rsidRPr="00576215">
        <w:rPr>
          <w:rFonts w:cs="Arial"/>
          <w:i/>
        </w:rPr>
        <w:t>Za vsak proces zagotavljamo</w:t>
      </w:r>
      <w:r w:rsidR="00576215" w:rsidRPr="00576215">
        <w:rPr>
          <w:rFonts w:cs="Arial"/>
          <w:i/>
        </w:rPr>
        <w:t xml:space="preserve"> človeške</w:t>
      </w:r>
      <w:r w:rsidRPr="00576215">
        <w:rPr>
          <w:rFonts w:cs="Arial"/>
          <w:i/>
        </w:rPr>
        <w:t xml:space="preserve"> vire, potrebne za delovanje procesa, skladno </w:t>
      </w:r>
      <w:r w:rsidR="00CA3511">
        <w:rPr>
          <w:rFonts w:cs="Arial"/>
          <w:i/>
        </w:rPr>
        <w:t>s</w:t>
      </w:r>
      <w:r w:rsidRPr="00576215">
        <w:rPr>
          <w:rFonts w:cs="Arial"/>
          <w:i/>
        </w:rPr>
        <w:t xml:space="preserve"> </w:t>
      </w:r>
      <w:r w:rsidR="00576215" w:rsidRPr="0097788F">
        <w:rPr>
          <w:rFonts w:cs="Arial"/>
          <w:i/>
        </w:rPr>
        <w:t>SN 6.2-1</w:t>
      </w:r>
      <w:r w:rsidR="00576215">
        <w:rPr>
          <w:rFonts w:cs="Arial"/>
          <w:b/>
          <w:i/>
        </w:rPr>
        <w:t xml:space="preserve"> </w:t>
      </w:r>
      <w:r w:rsidR="00576215" w:rsidRPr="0097788F">
        <w:rPr>
          <w:rFonts w:cs="Arial"/>
          <w:i/>
        </w:rPr>
        <w:t>Razvoj kadrov</w:t>
      </w:r>
      <w:r w:rsidRPr="0097788F">
        <w:rPr>
          <w:rFonts w:cs="Arial"/>
          <w:i/>
        </w:rPr>
        <w:t xml:space="preserve">. </w:t>
      </w:r>
      <w:r w:rsidR="00576215" w:rsidRPr="0097788F">
        <w:rPr>
          <w:rFonts w:cs="Arial"/>
          <w:i/>
        </w:rPr>
        <w:t xml:space="preserve">Infrastrukturo in delovno okolje zagotavljamo skladno </w:t>
      </w:r>
      <w:r w:rsidR="00CA3511" w:rsidRPr="0097788F">
        <w:rPr>
          <w:rFonts w:cs="Arial"/>
          <w:i/>
        </w:rPr>
        <w:t>s</w:t>
      </w:r>
      <w:r w:rsidR="00576215" w:rsidRPr="0097788F">
        <w:rPr>
          <w:rFonts w:cs="Arial"/>
          <w:i/>
        </w:rPr>
        <w:t xml:space="preserve"> SN 6.3.1</w:t>
      </w:r>
      <w:r w:rsidR="00CA3511" w:rsidRPr="0097788F">
        <w:rPr>
          <w:rFonts w:cs="Arial"/>
          <w:i/>
        </w:rPr>
        <w:t>-</w:t>
      </w:r>
      <w:r w:rsidR="00576215" w:rsidRPr="0097788F">
        <w:rPr>
          <w:rFonts w:cs="Arial"/>
          <w:i/>
        </w:rPr>
        <w:t>1</w:t>
      </w:r>
      <w:r w:rsidR="00CA3511" w:rsidRPr="0097788F">
        <w:rPr>
          <w:rFonts w:cs="Arial"/>
          <w:i/>
        </w:rPr>
        <w:t xml:space="preserve"> Vzdrževanje gradbene mehanizacije in vozil, SN 6.3.2-1</w:t>
      </w:r>
      <w:r w:rsidR="00576215" w:rsidRPr="0097788F">
        <w:rPr>
          <w:rFonts w:cs="Arial"/>
          <w:i/>
        </w:rPr>
        <w:t xml:space="preserve"> </w:t>
      </w:r>
      <w:r w:rsidR="00CA3511" w:rsidRPr="0097788F">
        <w:rPr>
          <w:rFonts w:cs="Arial"/>
          <w:i/>
        </w:rPr>
        <w:t>Vzdrževanje omrežja, SN 6.3.2-2 Vzdrževanje strojne opreme in črpališč in SN 7.5-6</w:t>
      </w:r>
      <w:r w:rsidR="00CA3511" w:rsidRPr="0097788F">
        <w:t xml:space="preserve"> </w:t>
      </w:r>
      <w:r w:rsidR="00CA3511" w:rsidRPr="0097788F">
        <w:rPr>
          <w:i/>
        </w:rPr>
        <w:t>V</w:t>
      </w:r>
      <w:r w:rsidR="00CA3511" w:rsidRPr="0097788F">
        <w:rPr>
          <w:rFonts w:cs="Arial"/>
          <w:i/>
        </w:rPr>
        <w:t xml:space="preserve">zdrževanje vodooskrbnih objektov. </w:t>
      </w:r>
      <w:r w:rsidRPr="0097788F">
        <w:rPr>
          <w:rFonts w:cs="Arial"/>
          <w:i/>
        </w:rPr>
        <w:t xml:space="preserve">Skladnost delovanja procesov z zahtevami našega sistema </w:t>
      </w:r>
      <w:r w:rsidR="00CA3511" w:rsidRPr="0097788F">
        <w:rPr>
          <w:rFonts w:cs="Arial"/>
          <w:i/>
        </w:rPr>
        <w:t>vodenja</w:t>
      </w:r>
      <w:r w:rsidRPr="0097788F">
        <w:rPr>
          <w:rFonts w:cs="Arial"/>
          <w:i/>
        </w:rPr>
        <w:t xml:space="preserve"> in zahtevami standard</w:t>
      </w:r>
      <w:r w:rsidR="00CA3511" w:rsidRPr="0097788F">
        <w:rPr>
          <w:rFonts w:cs="Arial"/>
          <w:i/>
        </w:rPr>
        <w:t>ov</w:t>
      </w:r>
      <w:r w:rsidRPr="0097788F">
        <w:rPr>
          <w:rFonts w:cs="Arial"/>
          <w:i/>
        </w:rPr>
        <w:t xml:space="preserve"> preverjamo z notranjimi presojami. Potek notranjih presoj je opisan v </w:t>
      </w:r>
      <w:r w:rsidR="00CA3511" w:rsidRPr="0097788F">
        <w:rPr>
          <w:rFonts w:cs="Arial"/>
          <w:i/>
        </w:rPr>
        <w:t>SN 8.2-2</w:t>
      </w:r>
      <w:r w:rsidRPr="0097788F">
        <w:rPr>
          <w:rFonts w:cs="Arial"/>
          <w:i/>
        </w:rPr>
        <w:t xml:space="preserve"> Notranje presoje. Neskladnosti rešujemo skladno </w:t>
      </w:r>
      <w:r w:rsidR="00CA3511" w:rsidRPr="0097788F">
        <w:rPr>
          <w:rFonts w:cs="Arial"/>
          <w:i/>
        </w:rPr>
        <w:t>s</w:t>
      </w:r>
      <w:r w:rsidRPr="0097788F">
        <w:rPr>
          <w:rFonts w:cs="Arial"/>
          <w:i/>
        </w:rPr>
        <w:t xml:space="preserve"> </w:t>
      </w:r>
      <w:r w:rsidR="00CA3511" w:rsidRPr="0097788F">
        <w:rPr>
          <w:rFonts w:cs="Arial"/>
          <w:i/>
        </w:rPr>
        <w:t>SN 8.5-1</w:t>
      </w:r>
      <w:r w:rsidRPr="0097788F">
        <w:rPr>
          <w:rFonts w:cs="Arial"/>
          <w:i/>
        </w:rPr>
        <w:t xml:space="preserve"> Korektivni ukrepi</w:t>
      </w:r>
      <w:r w:rsidR="00CA3511" w:rsidRPr="0097788F">
        <w:rPr>
          <w:rFonts w:cs="Arial"/>
          <w:i/>
        </w:rPr>
        <w:t xml:space="preserve"> in SN 8.3-1 Obvladovanje neskladnosti</w:t>
      </w:r>
      <w:r w:rsidRPr="0097788F">
        <w:rPr>
          <w:rFonts w:cs="Arial"/>
          <w:i/>
        </w:rPr>
        <w:t>.</w:t>
      </w:r>
      <w:r w:rsidR="00723D48" w:rsidRPr="0097788F">
        <w:rPr>
          <w:rFonts w:cs="Arial"/>
          <w:i/>
        </w:rPr>
        <w:t xml:space="preserve"> </w:t>
      </w:r>
      <w:r w:rsidR="00C11527" w:rsidRPr="0097788F">
        <w:rPr>
          <w:rFonts w:cs="Arial"/>
          <w:i/>
        </w:rPr>
        <w:t>Obvladovanje dokumentov je opisano v SN 4.2.3-1 Obvladovanje dokumentacije in zapisov</w:t>
      </w:r>
      <w:r w:rsidR="0097788F" w:rsidRPr="0097788F">
        <w:rPr>
          <w:rFonts w:cs="Arial"/>
          <w:i/>
        </w:rPr>
        <w:t xml:space="preserve"> in SP</w:t>
      </w:r>
      <w:r w:rsidR="000A12CE" w:rsidRPr="0097788F">
        <w:rPr>
          <w:rFonts w:cs="Arial"/>
          <w:i/>
        </w:rPr>
        <w:t xml:space="preserve"> 4.3.2-4 </w:t>
      </w:r>
      <w:r w:rsidR="0097788F" w:rsidRPr="0097788F">
        <w:rPr>
          <w:rFonts w:cs="Arial"/>
          <w:i/>
        </w:rPr>
        <w:t>Informacijski viri</w:t>
      </w:r>
      <w:r w:rsidR="00C11527" w:rsidRPr="0097788F">
        <w:rPr>
          <w:rFonts w:cs="Arial"/>
          <w:i/>
        </w:rPr>
        <w:t>.</w:t>
      </w:r>
      <w:r w:rsidR="0051219B" w:rsidRPr="0097788F">
        <w:rPr>
          <w:rFonts w:cs="Arial"/>
          <w:i/>
        </w:rPr>
        <w:t xml:space="preserve"> Kontrolno merilne in preizkuševalne naprave obvladujemo skladno s SN 7.6-1 Obvladovanje kontrolno merilnih in preizkuševalnih naprav.</w:t>
      </w:r>
    </w:p>
    <w:p w14:paraId="4E04D10C" w14:textId="77777777" w:rsidR="00241A48" w:rsidRDefault="00241A48" w:rsidP="00A65BE2">
      <w:pPr>
        <w:pStyle w:val="Naslov3"/>
        <w:numPr>
          <w:ilvl w:val="2"/>
          <w:numId w:val="0"/>
        </w:numPr>
        <w:spacing w:before="0" w:after="0"/>
        <w:ind w:left="720" w:hanging="720"/>
        <w:jc w:val="both"/>
        <w:rPr>
          <w:rFonts w:cs="Arial"/>
          <w:i w:val="0"/>
          <w:iCs/>
          <w:sz w:val="22"/>
          <w:szCs w:val="22"/>
        </w:rPr>
      </w:pPr>
      <w:bookmarkStart w:id="1" w:name="_Toc116105257"/>
      <w:bookmarkStart w:id="2" w:name="_Toc211671728"/>
      <w:bookmarkStart w:id="3" w:name="_Toc211672092"/>
      <w:bookmarkStart w:id="4" w:name="_Toc211672266"/>
      <w:bookmarkStart w:id="5" w:name="_Toc211672368"/>
      <w:bookmarkStart w:id="6" w:name="_Toc214201496"/>
      <w:bookmarkStart w:id="7" w:name="_Toc214201781"/>
      <w:bookmarkStart w:id="8" w:name="_Toc214201967"/>
      <w:bookmarkStart w:id="9" w:name="_Toc214434101"/>
    </w:p>
    <w:p w14:paraId="29D49E24" w14:textId="77777777" w:rsidR="00A65BE2" w:rsidRPr="00242A4C" w:rsidRDefault="00242A4C" w:rsidP="00A65BE2">
      <w:pPr>
        <w:pStyle w:val="Naslov3"/>
        <w:numPr>
          <w:ilvl w:val="2"/>
          <w:numId w:val="0"/>
        </w:numPr>
        <w:spacing w:before="0" w:after="0"/>
        <w:ind w:left="720" w:hanging="720"/>
        <w:jc w:val="both"/>
        <w:rPr>
          <w:rFonts w:cs="Arial"/>
          <w:i w:val="0"/>
          <w:iCs/>
          <w:sz w:val="22"/>
          <w:szCs w:val="22"/>
        </w:rPr>
      </w:pPr>
      <w:r>
        <w:rPr>
          <w:rFonts w:cs="Arial"/>
          <w:i w:val="0"/>
          <w:iCs/>
          <w:sz w:val="22"/>
          <w:szCs w:val="22"/>
        </w:rPr>
        <w:t>P</w:t>
      </w:r>
      <w:r w:rsidR="00A65BE2" w:rsidRPr="00242A4C">
        <w:rPr>
          <w:rFonts w:cs="Arial"/>
          <w:i w:val="0"/>
          <w:iCs/>
          <w:sz w:val="22"/>
          <w:szCs w:val="22"/>
        </w:rPr>
        <w:t>laniranje varnosti in zdravja pri delu</w:t>
      </w:r>
      <w:bookmarkEnd w:id="1"/>
      <w:bookmarkEnd w:id="2"/>
      <w:bookmarkEnd w:id="3"/>
      <w:bookmarkEnd w:id="4"/>
      <w:bookmarkEnd w:id="5"/>
      <w:bookmarkEnd w:id="6"/>
      <w:bookmarkEnd w:id="7"/>
      <w:bookmarkEnd w:id="8"/>
      <w:bookmarkEnd w:id="9"/>
    </w:p>
    <w:p w14:paraId="5CC38A51" w14:textId="77777777" w:rsidR="00A65BE2" w:rsidRPr="00242A4C" w:rsidRDefault="00A65BE2" w:rsidP="00242A4C">
      <w:pPr>
        <w:pStyle w:val="Naslov4"/>
        <w:rPr>
          <w:rFonts w:ascii="Arial" w:hAnsi="Arial" w:cs="Arial"/>
          <w:b w:val="0"/>
          <w:bCs w:val="0"/>
          <w:sz w:val="22"/>
          <w:szCs w:val="22"/>
        </w:rPr>
      </w:pPr>
      <w:r w:rsidRPr="00242A4C">
        <w:rPr>
          <w:rFonts w:ascii="Arial" w:hAnsi="Arial" w:cs="Arial"/>
          <w:b w:val="0"/>
          <w:bCs w:val="0"/>
          <w:sz w:val="22"/>
          <w:szCs w:val="22"/>
        </w:rPr>
        <w:t xml:space="preserve">Pregled stanja </w:t>
      </w:r>
      <w:r w:rsidR="00242A4C">
        <w:rPr>
          <w:rFonts w:ascii="Arial" w:hAnsi="Arial" w:cs="Arial"/>
          <w:b w:val="0"/>
          <w:bCs w:val="0"/>
          <w:sz w:val="22"/>
          <w:szCs w:val="22"/>
        </w:rPr>
        <w:t>sistema</w:t>
      </w:r>
      <w:r w:rsidRPr="00242A4C">
        <w:rPr>
          <w:rFonts w:ascii="Arial" w:hAnsi="Arial" w:cs="Arial"/>
          <w:b w:val="0"/>
          <w:bCs w:val="0"/>
          <w:sz w:val="22"/>
          <w:szCs w:val="22"/>
        </w:rPr>
        <w:t xml:space="preserve"> varnosti in zdravja pri delu </w:t>
      </w:r>
      <w:r w:rsidR="00242A4C">
        <w:rPr>
          <w:rFonts w:ascii="Arial" w:hAnsi="Arial" w:cs="Arial"/>
          <w:b w:val="0"/>
          <w:bCs w:val="0"/>
          <w:sz w:val="22"/>
          <w:szCs w:val="22"/>
        </w:rPr>
        <w:t>je bil osredotočen na</w:t>
      </w:r>
      <w:r w:rsidRPr="00242A4C">
        <w:rPr>
          <w:rFonts w:ascii="Arial" w:hAnsi="Arial" w:cs="Arial"/>
          <w:b w:val="0"/>
          <w:bCs w:val="0"/>
          <w:sz w:val="22"/>
          <w:szCs w:val="22"/>
        </w:rPr>
        <w:t>:</w:t>
      </w:r>
    </w:p>
    <w:p w14:paraId="549E2AF4" w14:textId="77777777" w:rsidR="00A65BE2" w:rsidRPr="00C2252A" w:rsidRDefault="00A65BE2" w:rsidP="00A65BE2">
      <w:pPr>
        <w:jc w:val="both"/>
        <w:rPr>
          <w:rFonts w:cs="Arial"/>
        </w:rPr>
      </w:pPr>
    </w:p>
    <w:p w14:paraId="52E2B133" w14:textId="77777777" w:rsidR="00A65BE2" w:rsidRPr="00C2252A" w:rsidRDefault="00A65BE2" w:rsidP="00A65BE2">
      <w:pPr>
        <w:numPr>
          <w:ilvl w:val="0"/>
          <w:numId w:val="25"/>
        </w:numPr>
        <w:jc w:val="both"/>
        <w:rPr>
          <w:rFonts w:cs="Arial"/>
        </w:rPr>
      </w:pPr>
      <w:r w:rsidRPr="00C2252A">
        <w:rPr>
          <w:rFonts w:cs="Arial"/>
        </w:rPr>
        <w:t>rutinske in ne rutinske aktivnosti, aktivnosti vsega osebja, ki ima dostop do delovnih mest, infrastruktura, naprave in materiali na delovnih mestih, prepoznane nevarnosti – izvor izven delovnih mest,</w:t>
      </w:r>
    </w:p>
    <w:p w14:paraId="5DB4D435" w14:textId="77777777" w:rsidR="00A65BE2" w:rsidRPr="00C2252A" w:rsidRDefault="00A65BE2" w:rsidP="00A65BE2">
      <w:pPr>
        <w:numPr>
          <w:ilvl w:val="0"/>
          <w:numId w:val="25"/>
        </w:numPr>
        <w:jc w:val="both"/>
        <w:rPr>
          <w:rFonts w:cs="Arial"/>
        </w:rPr>
      </w:pPr>
      <w:r w:rsidRPr="00C2252A">
        <w:rPr>
          <w:rFonts w:cs="Arial"/>
        </w:rPr>
        <w:t>nevarnosti, katerih izvor je v bližini delovnih mest, navade, kultura in drugi človeški faktorji,</w:t>
      </w:r>
    </w:p>
    <w:p w14:paraId="7D3DD78E" w14:textId="77777777" w:rsidR="00A65BE2" w:rsidRPr="00C2252A" w:rsidRDefault="00A65BE2" w:rsidP="00A65BE2">
      <w:pPr>
        <w:numPr>
          <w:ilvl w:val="0"/>
          <w:numId w:val="25"/>
        </w:numPr>
        <w:jc w:val="both"/>
        <w:rPr>
          <w:rFonts w:cs="Arial"/>
        </w:rPr>
      </w:pPr>
      <w:r w:rsidRPr="00C2252A">
        <w:rPr>
          <w:rFonts w:cs="Arial"/>
        </w:rPr>
        <w:lastRenderedPageBreak/>
        <w:t>spremembe v organizaciji in v sistemu vodenja, začasne spremembe, vsako relevantno zakonsko zahtevo.</w:t>
      </w:r>
    </w:p>
    <w:p w14:paraId="48836EC7" w14:textId="77777777" w:rsidR="008513BA" w:rsidRDefault="008513BA" w:rsidP="008513BA">
      <w:pPr>
        <w:autoSpaceDE w:val="0"/>
        <w:autoSpaceDN w:val="0"/>
        <w:adjustRightInd w:val="0"/>
        <w:ind w:right="-115"/>
        <w:jc w:val="both"/>
        <w:rPr>
          <w:rFonts w:eastAsia="SimSun" w:cs="Arial"/>
          <w:szCs w:val="22"/>
          <w:lang w:eastAsia="zh-CN"/>
        </w:rPr>
      </w:pPr>
    </w:p>
    <w:p w14:paraId="753D9C6F" w14:textId="77777777" w:rsidR="008513BA" w:rsidRPr="008513BA" w:rsidRDefault="008513BA" w:rsidP="008513BA">
      <w:pPr>
        <w:pStyle w:val="Navadensplet"/>
        <w:tabs>
          <w:tab w:val="left" w:pos="0"/>
        </w:tabs>
        <w:spacing w:before="0" w:beforeAutospacing="0" w:after="0" w:afterAutospacing="0"/>
        <w:ind w:right="-115"/>
        <w:jc w:val="both"/>
        <w:rPr>
          <w:rFonts w:ascii="Arial" w:hAnsi="Arial" w:cs="Arial"/>
          <w:sz w:val="22"/>
          <w:szCs w:val="22"/>
        </w:rPr>
      </w:pPr>
      <w:r w:rsidRPr="008513BA">
        <w:rPr>
          <w:rFonts w:ascii="Arial" w:eastAsia="SimSun" w:hAnsi="Arial" w:cs="Arial"/>
          <w:sz w:val="22"/>
          <w:szCs w:val="22"/>
          <w:lang w:eastAsia="zh-CN"/>
        </w:rPr>
        <w:t>Stanje smo analizirali s pomočjo opisne metode</w:t>
      </w:r>
      <w:r w:rsidRPr="008513BA">
        <w:rPr>
          <w:rFonts w:ascii="Arial" w:eastAsia="SimSun" w:hAnsi="Arial" w:cs="Arial"/>
          <w:b/>
          <w:bCs/>
          <w:sz w:val="22"/>
          <w:szCs w:val="22"/>
          <w:lang w:eastAsia="zh-CN"/>
        </w:rPr>
        <w:t xml:space="preserve">, </w:t>
      </w:r>
      <w:r w:rsidRPr="008513BA">
        <w:rPr>
          <w:rFonts w:ascii="Arial" w:eastAsia="SimSun" w:hAnsi="Arial" w:cs="Arial"/>
          <w:sz w:val="22"/>
          <w:szCs w:val="22"/>
          <w:lang w:eastAsia="zh-CN"/>
        </w:rPr>
        <w:t>ki zajema analizo in oceno tveganj na posameznih delovnih mestih skladno z zahtevo 17. člena Zakona o varnosti in zdravju pri delu (Ur.l.RS, št. 43/11). Oceno tveganja je opravila organizacija z dovoljenjem za delo, direktor pa je sprejel in podpisal Izjavo o varno</w:t>
      </w:r>
      <w:r w:rsidR="00F014D3">
        <w:rPr>
          <w:rFonts w:ascii="Arial" w:eastAsia="SimSun" w:hAnsi="Arial" w:cs="Arial"/>
          <w:sz w:val="22"/>
          <w:szCs w:val="22"/>
          <w:lang w:eastAsia="zh-CN"/>
        </w:rPr>
        <w:t>sti z oceno tveganja</w:t>
      </w:r>
      <w:r w:rsidRPr="0097788F">
        <w:rPr>
          <w:rFonts w:ascii="Arial" w:eastAsia="SimSun" w:hAnsi="Arial" w:cs="Arial"/>
          <w:sz w:val="22"/>
          <w:szCs w:val="22"/>
          <w:lang w:eastAsia="zh-CN"/>
        </w:rPr>
        <w:t>.</w:t>
      </w:r>
      <w:r w:rsidRPr="0097788F">
        <w:rPr>
          <w:rFonts w:ascii="Arial" w:hAnsi="Arial" w:cs="Arial"/>
          <w:sz w:val="22"/>
          <w:szCs w:val="22"/>
        </w:rPr>
        <w:t xml:space="preserve"> </w:t>
      </w:r>
    </w:p>
    <w:p w14:paraId="57A74DDA" w14:textId="77777777" w:rsidR="008513BA" w:rsidRPr="006C5DF2" w:rsidRDefault="008513BA" w:rsidP="008513BA">
      <w:pPr>
        <w:pStyle w:val="Navadensplet"/>
        <w:tabs>
          <w:tab w:val="left" w:pos="0"/>
        </w:tabs>
        <w:spacing w:before="0" w:beforeAutospacing="0" w:after="0" w:afterAutospacing="0"/>
        <w:ind w:right="-115"/>
        <w:jc w:val="both"/>
        <w:rPr>
          <w:rFonts w:ascii="Arial" w:hAnsi="Arial" w:cs="Arial"/>
          <w:sz w:val="22"/>
          <w:szCs w:val="22"/>
        </w:rPr>
      </w:pPr>
      <w:r w:rsidRPr="006C5DF2">
        <w:rPr>
          <w:rFonts w:ascii="Arial" w:hAnsi="Arial" w:cs="Arial"/>
          <w:sz w:val="22"/>
          <w:szCs w:val="22"/>
        </w:rPr>
        <w:t xml:space="preserve">Dejavnike nevarnosti dopolnjujemo ob vsaki novo ugotovljeni nevarnosti in spremembi ravni tveganja, spremembi v organiziranosti, spremembi v sistemu vodenja varnosti in zdravja pri delu, spremembi v dejavnosti in pred uvedbo takšnih sprememb.  </w:t>
      </w:r>
    </w:p>
    <w:p w14:paraId="48628407" w14:textId="77777777" w:rsidR="008513BA" w:rsidRPr="006C5DF2" w:rsidRDefault="008513BA" w:rsidP="008513BA">
      <w:pPr>
        <w:ind w:right="-115"/>
        <w:rPr>
          <w:rFonts w:cs="Arial"/>
          <w:szCs w:val="22"/>
        </w:rPr>
      </w:pPr>
    </w:p>
    <w:p w14:paraId="066FE699" w14:textId="77777777" w:rsidR="008513BA" w:rsidRPr="006C5DF2" w:rsidRDefault="008513BA" w:rsidP="008513BA">
      <w:pPr>
        <w:ind w:right="-115"/>
        <w:rPr>
          <w:rFonts w:cs="Arial"/>
          <w:szCs w:val="22"/>
        </w:rPr>
      </w:pPr>
      <w:r w:rsidRPr="006C5DF2">
        <w:rPr>
          <w:rFonts w:cs="Arial"/>
          <w:szCs w:val="22"/>
        </w:rPr>
        <w:t xml:space="preserve">Oceno tveganja dopolnjujemo in popravljamo v primeru: </w:t>
      </w:r>
      <w:r w:rsidRPr="006C5DF2">
        <w:rPr>
          <w:rFonts w:cs="Arial"/>
          <w:szCs w:val="22"/>
        </w:rPr>
        <w:br/>
        <w:t>-</w:t>
      </w:r>
      <w:r w:rsidR="00817D47">
        <w:rPr>
          <w:rFonts w:cs="Arial"/>
          <w:szCs w:val="22"/>
        </w:rPr>
        <w:t xml:space="preserve"> </w:t>
      </w:r>
      <w:r w:rsidRPr="006C5DF2">
        <w:rPr>
          <w:rFonts w:cs="Arial"/>
          <w:szCs w:val="22"/>
        </w:rPr>
        <w:t>ko obstoječi preventivni ukrepi varovanja niso zadostni oziroma niso več ustrezni,</w:t>
      </w:r>
      <w:r w:rsidRPr="006C5DF2">
        <w:rPr>
          <w:rFonts w:cs="Arial"/>
          <w:szCs w:val="22"/>
        </w:rPr>
        <w:br/>
        <w:t>-</w:t>
      </w:r>
      <w:r w:rsidR="00817D47">
        <w:rPr>
          <w:rFonts w:cs="Arial"/>
          <w:szCs w:val="22"/>
        </w:rPr>
        <w:t xml:space="preserve"> </w:t>
      </w:r>
      <w:r w:rsidRPr="006C5DF2">
        <w:rPr>
          <w:rFonts w:cs="Arial"/>
          <w:szCs w:val="22"/>
        </w:rPr>
        <w:t xml:space="preserve">ko je ocenjevanje temeljilo na podatkih, ki niso več ažurni, </w:t>
      </w:r>
      <w:r w:rsidRPr="006C5DF2">
        <w:rPr>
          <w:rFonts w:cs="Arial"/>
          <w:szCs w:val="22"/>
        </w:rPr>
        <w:br/>
        <w:t>-</w:t>
      </w:r>
      <w:r w:rsidR="00817D47">
        <w:rPr>
          <w:rFonts w:cs="Arial"/>
          <w:szCs w:val="22"/>
        </w:rPr>
        <w:t xml:space="preserve"> </w:t>
      </w:r>
      <w:r w:rsidRPr="006C5DF2">
        <w:rPr>
          <w:rFonts w:cs="Arial"/>
          <w:szCs w:val="22"/>
        </w:rPr>
        <w:t>ko obstajajo možnosti in načini za izpopolnitev oziroma dopolnitev ocenjevanja.</w:t>
      </w:r>
    </w:p>
    <w:p w14:paraId="0DEE3E32" w14:textId="77777777" w:rsidR="008513BA" w:rsidRPr="00BB665B" w:rsidRDefault="008513BA" w:rsidP="008513BA">
      <w:pPr>
        <w:pStyle w:val="Glava"/>
        <w:tabs>
          <w:tab w:val="clear" w:pos="4536"/>
        </w:tabs>
        <w:jc w:val="both"/>
        <w:rPr>
          <w:rFonts w:cs="Arial"/>
          <w:noProof/>
        </w:rPr>
      </w:pPr>
    </w:p>
    <w:p w14:paraId="07D4CA00" w14:textId="77777777" w:rsidR="008513BA" w:rsidRPr="00BB665B" w:rsidRDefault="008513BA" w:rsidP="008513BA">
      <w:pPr>
        <w:jc w:val="both"/>
        <w:rPr>
          <w:rFonts w:cs="Arial"/>
        </w:rPr>
      </w:pPr>
      <w:r w:rsidRPr="00BB665B">
        <w:rPr>
          <w:rFonts w:cs="Arial"/>
        </w:rPr>
        <w:t>Če se projekt nanaša na nov razvoj in nove ali spremenjene dejavnosti, proizvode ali storitve, bo podjetje programe ustrezno dopolnilo in tako zagoto</w:t>
      </w:r>
      <w:r>
        <w:rPr>
          <w:rFonts w:cs="Arial"/>
        </w:rPr>
        <w:t>vilo varnost in zdravje</w:t>
      </w:r>
      <w:r w:rsidRPr="00BB665B">
        <w:rPr>
          <w:rFonts w:cs="Arial"/>
        </w:rPr>
        <w:t xml:space="preserve"> pri delu, tudi pri teh projektih.</w:t>
      </w:r>
    </w:p>
    <w:p w14:paraId="09562092" w14:textId="77777777" w:rsidR="00A65BE2" w:rsidRPr="00BB665B" w:rsidRDefault="00A65BE2" w:rsidP="00A65BE2">
      <w:pPr>
        <w:jc w:val="both"/>
        <w:rPr>
          <w:rFonts w:cs="Arial"/>
          <w:color w:val="FF0000"/>
        </w:rPr>
      </w:pPr>
    </w:p>
    <w:p w14:paraId="482C27DA" w14:textId="77777777" w:rsidR="00A65BE2" w:rsidRDefault="00242A4C" w:rsidP="0097788F">
      <w:pPr>
        <w:pStyle w:val="Naslov3"/>
        <w:numPr>
          <w:ilvl w:val="2"/>
          <w:numId w:val="0"/>
        </w:numPr>
        <w:spacing w:before="0" w:after="0"/>
        <w:jc w:val="both"/>
        <w:rPr>
          <w:rFonts w:cs="Arial"/>
          <w:i w:val="0"/>
          <w:iCs/>
          <w:sz w:val="22"/>
          <w:szCs w:val="22"/>
        </w:rPr>
      </w:pPr>
      <w:bookmarkStart w:id="10" w:name="_Ref73504670"/>
      <w:bookmarkStart w:id="11" w:name="_Toc116105258"/>
      <w:bookmarkStart w:id="12" w:name="_Toc211671729"/>
      <w:bookmarkStart w:id="13" w:name="_Toc211672093"/>
      <w:bookmarkStart w:id="14" w:name="_Toc211672267"/>
      <w:bookmarkStart w:id="15" w:name="_Toc211672369"/>
      <w:bookmarkStart w:id="16" w:name="_Toc214201497"/>
      <w:bookmarkStart w:id="17" w:name="_Toc214201782"/>
      <w:bookmarkStart w:id="18" w:name="_Toc214201968"/>
      <w:bookmarkStart w:id="19" w:name="_Toc214434102"/>
      <w:r>
        <w:rPr>
          <w:rFonts w:cs="Arial"/>
          <w:i w:val="0"/>
          <w:iCs/>
          <w:sz w:val="22"/>
          <w:szCs w:val="22"/>
        </w:rPr>
        <w:t>Programi</w:t>
      </w:r>
      <w:r w:rsidR="00A65BE2" w:rsidRPr="00242A4C">
        <w:rPr>
          <w:rFonts w:cs="Arial"/>
          <w:i w:val="0"/>
          <w:iCs/>
          <w:sz w:val="22"/>
          <w:szCs w:val="22"/>
        </w:rPr>
        <w:t xml:space="preserve"> </w:t>
      </w:r>
      <w:bookmarkEnd w:id="10"/>
      <w:bookmarkEnd w:id="11"/>
      <w:bookmarkEnd w:id="12"/>
      <w:bookmarkEnd w:id="13"/>
      <w:bookmarkEnd w:id="14"/>
      <w:bookmarkEnd w:id="15"/>
      <w:r w:rsidR="00A65BE2" w:rsidRPr="00242A4C">
        <w:rPr>
          <w:rFonts w:cs="Arial"/>
          <w:i w:val="0"/>
          <w:iCs/>
          <w:sz w:val="22"/>
          <w:szCs w:val="22"/>
        </w:rPr>
        <w:t>varnosti in zdravja pri delu</w:t>
      </w:r>
      <w:bookmarkEnd w:id="16"/>
      <w:bookmarkEnd w:id="17"/>
      <w:bookmarkEnd w:id="18"/>
      <w:bookmarkEnd w:id="19"/>
    </w:p>
    <w:p w14:paraId="6101B37B" w14:textId="77777777" w:rsidR="0097788F" w:rsidRPr="0097788F" w:rsidRDefault="0097788F" w:rsidP="0097788F"/>
    <w:p w14:paraId="194F54FF" w14:textId="77777777" w:rsidR="00A65BE2" w:rsidRPr="00BB665B" w:rsidRDefault="00A65BE2" w:rsidP="00A65BE2">
      <w:pPr>
        <w:jc w:val="both"/>
        <w:rPr>
          <w:rFonts w:cs="Arial"/>
        </w:rPr>
      </w:pPr>
      <w:r w:rsidRPr="00BB665B">
        <w:rPr>
          <w:rFonts w:cs="Arial"/>
        </w:rPr>
        <w:t>Programi se izdelajo na osnovi že določenih izvedbenih ciljev ter predstavljajo konkretne ukrepe za</w:t>
      </w:r>
      <w:r w:rsidR="00242A4C">
        <w:rPr>
          <w:rFonts w:cs="Arial"/>
        </w:rPr>
        <w:t xml:space="preserve"> doseganje zastavljenih ciljev.</w:t>
      </w:r>
      <w:r w:rsidRPr="00BB665B">
        <w:rPr>
          <w:rFonts w:cs="Arial"/>
        </w:rPr>
        <w:t xml:space="preserve"> </w:t>
      </w:r>
      <w:r w:rsidR="008513BA" w:rsidRPr="008513BA">
        <w:rPr>
          <w:rFonts w:cs="Arial"/>
          <w:i/>
        </w:rPr>
        <w:t>Lastniki procesov</w:t>
      </w:r>
      <w:r w:rsidRPr="00BB665B">
        <w:rPr>
          <w:rFonts w:cs="Arial"/>
        </w:rPr>
        <w:t xml:space="preserve"> in direktor so odgovorni za izdelavo programov, ki zagotavljajo doseganje izvedbenih ciljev v njihovih </w:t>
      </w:r>
      <w:r w:rsidR="008513BA">
        <w:rPr>
          <w:rFonts w:cs="Arial"/>
          <w:i/>
        </w:rPr>
        <w:t>procesih</w:t>
      </w:r>
      <w:r w:rsidRPr="00BB665B">
        <w:rPr>
          <w:rFonts w:cs="Arial"/>
        </w:rPr>
        <w:t xml:space="preserve">.  </w:t>
      </w:r>
    </w:p>
    <w:p w14:paraId="137C6FEA" w14:textId="77777777" w:rsidR="00A65BE2" w:rsidRDefault="00A65BE2" w:rsidP="00A65BE2">
      <w:pPr>
        <w:jc w:val="both"/>
        <w:rPr>
          <w:rFonts w:cs="Arial"/>
        </w:rPr>
      </w:pPr>
      <w:r w:rsidRPr="00BB665B">
        <w:rPr>
          <w:rFonts w:cs="Arial"/>
        </w:rPr>
        <w:t xml:space="preserve">Izvajanje programov in njihove spremembe spremlja in potrjujejo </w:t>
      </w:r>
      <w:r>
        <w:rPr>
          <w:rFonts w:cs="Arial"/>
        </w:rPr>
        <w:t>Team za vodenje sistema</w:t>
      </w:r>
      <w:r w:rsidR="008513BA">
        <w:rPr>
          <w:rFonts w:cs="Arial"/>
        </w:rPr>
        <w:t>.</w:t>
      </w:r>
    </w:p>
    <w:p w14:paraId="27DE1D1B" w14:textId="77777777" w:rsidR="006C5DF2" w:rsidRPr="006C5DF2" w:rsidRDefault="006C5DF2" w:rsidP="006C5DF2">
      <w:pPr>
        <w:pStyle w:val="Navadensplet"/>
        <w:tabs>
          <w:tab w:val="left" w:pos="0"/>
        </w:tabs>
        <w:spacing w:before="0" w:beforeAutospacing="0" w:after="0" w:afterAutospacing="0"/>
        <w:ind w:right="-115"/>
        <w:jc w:val="both"/>
        <w:rPr>
          <w:rFonts w:ascii="Arial" w:hAnsi="Arial" w:cs="Arial"/>
          <w:sz w:val="22"/>
          <w:szCs w:val="22"/>
        </w:rPr>
      </w:pPr>
    </w:p>
    <w:p w14:paraId="0F0F5806" w14:textId="77777777" w:rsidR="008513BA" w:rsidRPr="008513BA" w:rsidRDefault="008513BA" w:rsidP="008513BA">
      <w:pPr>
        <w:rPr>
          <w:rFonts w:cs="Arial"/>
          <w:b/>
          <w:i/>
        </w:rPr>
      </w:pPr>
      <w:r w:rsidRPr="008513BA">
        <w:rPr>
          <w:rFonts w:cs="Arial"/>
          <w:b/>
          <w:i/>
        </w:rPr>
        <w:t>Planiranje ravnanja z okoljem obsega naslednje elemente:</w:t>
      </w:r>
    </w:p>
    <w:p w14:paraId="5AB08F08" w14:textId="77777777" w:rsidR="008513BA" w:rsidRPr="008513BA" w:rsidRDefault="008513BA" w:rsidP="008513BA">
      <w:pPr>
        <w:rPr>
          <w:rFonts w:cs="Arial"/>
          <w:b/>
          <w:i/>
        </w:rPr>
      </w:pPr>
    </w:p>
    <w:p w14:paraId="426C103B" w14:textId="77777777" w:rsidR="008513BA" w:rsidRPr="008513BA" w:rsidRDefault="008513BA" w:rsidP="008513BA">
      <w:pPr>
        <w:numPr>
          <w:ilvl w:val="0"/>
          <w:numId w:val="26"/>
        </w:numPr>
        <w:rPr>
          <w:rFonts w:cs="Arial"/>
          <w:i/>
        </w:rPr>
      </w:pPr>
      <w:r w:rsidRPr="008513BA">
        <w:rPr>
          <w:rFonts w:cs="Arial"/>
          <w:i/>
        </w:rPr>
        <w:t xml:space="preserve">prepoznavanje in ocenjevanje </w:t>
      </w:r>
      <w:proofErr w:type="spellStart"/>
      <w:r w:rsidRPr="008513BA">
        <w:rPr>
          <w:rFonts w:cs="Arial"/>
          <w:i/>
        </w:rPr>
        <w:t>okoljskih</w:t>
      </w:r>
      <w:proofErr w:type="spellEnd"/>
      <w:r w:rsidRPr="008513BA">
        <w:rPr>
          <w:rFonts w:cs="Arial"/>
          <w:i/>
        </w:rPr>
        <w:t xml:space="preserve"> vidikov,</w:t>
      </w:r>
    </w:p>
    <w:p w14:paraId="46B7779B" w14:textId="77777777" w:rsidR="008513BA" w:rsidRPr="008513BA" w:rsidRDefault="008513BA" w:rsidP="008513BA">
      <w:pPr>
        <w:numPr>
          <w:ilvl w:val="0"/>
          <w:numId w:val="26"/>
        </w:numPr>
        <w:rPr>
          <w:rFonts w:cs="Arial"/>
          <w:i/>
        </w:rPr>
      </w:pPr>
      <w:r w:rsidRPr="008513BA">
        <w:rPr>
          <w:rFonts w:cs="Arial"/>
          <w:i/>
        </w:rPr>
        <w:t>spremljanje in obvladovanje zakonodajnih in drugih zahtev ter</w:t>
      </w:r>
    </w:p>
    <w:p w14:paraId="07745CCA" w14:textId="77777777" w:rsidR="00A65BE2" w:rsidRPr="008513BA" w:rsidRDefault="008513BA" w:rsidP="008513BA">
      <w:pPr>
        <w:numPr>
          <w:ilvl w:val="0"/>
          <w:numId w:val="26"/>
        </w:numPr>
        <w:rPr>
          <w:rFonts w:cs="Arial"/>
          <w:i/>
        </w:rPr>
      </w:pPr>
      <w:r w:rsidRPr="008513BA">
        <w:rPr>
          <w:rFonts w:cs="Arial"/>
          <w:i/>
        </w:rPr>
        <w:t xml:space="preserve">postavljanje </w:t>
      </w:r>
      <w:proofErr w:type="spellStart"/>
      <w:r w:rsidRPr="008513BA">
        <w:rPr>
          <w:rFonts w:cs="Arial"/>
          <w:i/>
        </w:rPr>
        <w:t>okoljskih</w:t>
      </w:r>
      <w:proofErr w:type="spellEnd"/>
      <w:r w:rsidRPr="008513BA">
        <w:rPr>
          <w:rFonts w:cs="Arial"/>
          <w:i/>
        </w:rPr>
        <w:t xml:space="preserve"> ciljev in izvajanje programov za dosego ciljev.</w:t>
      </w:r>
    </w:p>
    <w:p w14:paraId="16185EF1" w14:textId="77777777" w:rsidR="008513BA" w:rsidRDefault="008513BA" w:rsidP="008513BA">
      <w:pPr>
        <w:rPr>
          <w:rFonts w:cs="Arial"/>
        </w:rPr>
      </w:pPr>
    </w:p>
    <w:p w14:paraId="3FFF07D0" w14:textId="77777777" w:rsidR="008513BA" w:rsidRDefault="008513BA" w:rsidP="008513BA">
      <w:pPr>
        <w:rPr>
          <w:rFonts w:cs="Arial"/>
          <w:i/>
        </w:rPr>
      </w:pPr>
      <w:r w:rsidRPr="008513BA">
        <w:rPr>
          <w:rFonts w:cs="Arial"/>
          <w:i/>
        </w:rPr>
        <w:t>Postopek planiranja ravnanja z okoljem:</w:t>
      </w:r>
    </w:p>
    <w:p w14:paraId="35DB7C3F" w14:textId="77777777" w:rsidR="001A61A6" w:rsidRDefault="001A61A6" w:rsidP="008513BA">
      <w:pPr>
        <w:rPr>
          <w:rFonts w:cs="Arial"/>
          <w:i/>
        </w:rPr>
      </w:pPr>
    </w:p>
    <w:tbl>
      <w:tblPr>
        <w:tblW w:w="97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54"/>
        <w:gridCol w:w="3969"/>
        <w:gridCol w:w="2126"/>
        <w:gridCol w:w="1559"/>
        <w:gridCol w:w="1701"/>
      </w:tblGrid>
      <w:tr w:rsidR="001A61A6" w:rsidRPr="009F0E04" w14:paraId="184CE8C2" w14:textId="77777777" w:rsidTr="001A61A6">
        <w:tc>
          <w:tcPr>
            <w:tcW w:w="354" w:type="dxa"/>
            <w:tcBorders>
              <w:bottom w:val="double" w:sz="6" w:space="0" w:color="auto"/>
            </w:tcBorders>
          </w:tcPr>
          <w:p w14:paraId="403A53E1" w14:textId="77777777" w:rsidR="001A61A6" w:rsidRPr="00B355AC" w:rsidRDefault="001A61A6" w:rsidP="00341981">
            <w:pPr>
              <w:pStyle w:val="Glava"/>
              <w:numPr>
                <w:ilvl w:val="12"/>
                <w:numId w:val="0"/>
              </w:numPr>
              <w:spacing w:before="60" w:after="60"/>
              <w:jc w:val="center"/>
              <w:rPr>
                <w:i/>
                <w:noProof/>
              </w:rPr>
            </w:pPr>
            <w:r w:rsidRPr="00B355AC">
              <w:rPr>
                <w:i/>
                <w:noProof/>
              </w:rPr>
              <w:t>Št</w:t>
            </w:r>
          </w:p>
        </w:tc>
        <w:tc>
          <w:tcPr>
            <w:tcW w:w="3969" w:type="dxa"/>
            <w:tcBorders>
              <w:bottom w:val="double" w:sz="6" w:space="0" w:color="auto"/>
            </w:tcBorders>
          </w:tcPr>
          <w:p w14:paraId="18B0B429" w14:textId="77777777" w:rsidR="001A61A6" w:rsidRPr="00B355AC" w:rsidRDefault="001A61A6" w:rsidP="00341981">
            <w:pPr>
              <w:pStyle w:val="Glava"/>
              <w:numPr>
                <w:ilvl w:val="12"/>
                <w:numId w:val="0"/>
              </w:numPr>
              <w:spacing w:before="60" w:after="60"/>
              <w:jc w:val="center"/>
              <w:rPr>
                <w:i/>
                <w:noProof/>
              </w:rPr>
            </w:pPr>
            <w:r w:rsidRPr="00B355AC">
              <w:rPr>
                <w:i/>
                <w:noProof/>
              </w:rPr>
              <w:t>Aktivnost</w:t>
            </w:r>
          </w:p>
        </w:tc>
        <w:tc>
          <w:tcPr>
            <w:tcW w:w="2126" w:type="dxa"/>
            <w:tcBorders>
              <w:bottom w:val="double" w:sz="6" w:space="0" w:color="auto"/>
            </w:tcBorders>
          </w:tcPr>
          <w:p w14:paraId="4DFC3F11" w14:textId="77777777" w:rsidR="001A61A6" w:rsidRPr="00B355AC" w:rsidRDefault="001A61A6" w:rsidP="00341981">
            <w:pPr>
              <w:pStyle w:val="Glava"/>
              <w:numPr>
                <w:ilvl w:val="12"/>
                <w:numId w:val="0"/>
              </w:numPr>
              <w:spacing w:before="60" w:after="60"/>
              <w:jc w:val="center"/>
              <w:rPr>
                <w:i/>
                <w:noProof/>
              </w:rPr>
            </w:pPr>
            <w:r w:rsidRPr="00B355AC">
              <w:rPr>
                <w:i/>
                <w:noProof/>
              </w:rPr>
              <w:t>Dokument/Zapis</w:t>
            </w:r>
          </w:p>
        </w:tc>
        <w:tc>
          <w:tcPr>
            <w:tcW w:w="1559" w:type="dxa"/>
            <w:tcBorders>
              <w:bottom w:val="double" w:sz="6" w:space="0" w:color="auto"/>
            </w:tcBorders>
          </w:tcPr>
          <w:p w14:paraId="610C5587" w14:textId="77777777" w:rsidR="001A61A6" w:rsidRPr="00B355AC" w:rsidRDefault="001A61A6" w:rsidP="00341981">
            <w:pPr>
              <w:pStyle w:val="Glava"/>
              <w:numPr>
                <w:ilvl w:val="12"/>
                <w:numId w:val="0"/>
              </w:numPr>
              <w:spacing w:before="60" w:after="60"/>
              <w:jc w:val="center"/>
              <w:rPr>
                <w:i/>
                <w:noProof/>
              </w:rPr>
            </w:pPr>
            <w:r w:rsidRPr="00B355AC">
              <w:rPr>
                <w:i/>
                <w:noProof/>
              </w:rPr>
              <w:t>Odgovornost</w:t>
            </w:r>
          </w:p>
        </w:tc>
        <w:tc>
          <w:tcPr>
            <w:tcW w:w="1701" w:type="dxa"/>
            <w:tcBorders>
              <w:bottom w:val="double" w:sz="6" w:space="0" w:color="auto"/>
            </w:tcBorders>
          </w:tcPr>
          <w:p w14:paraId="3139FA87" w14:textId="77777777" w:rsidR="001A61A6" w:rsidRPr="00B355AC" w:rsidRDefault="001A61A6" w:rsidP="00341981">
            <w:pPr>
              <w:pStyle w:val="Glava"/>
              <w:numPr>
                <w:ilvl w:val="12"/>
                <w:numId w:val="0"/>
              </w:numPr>
              <w:spacing w:before="60" w:after="60"/>
              <w:jc w:val="center"/>
              <w:rPr>
                <w:i/>
                <w:noProof/>
              </w:rPr>
            </w:pPr>
            <w:r w:rsidRPr="00B355AC">
              <w:rPr>
                <w:i/>
                <w:noProof/>
              </w:rPr>
              <w:t>Rok</w:t>
            </w:r>
          </w:p>
        </w:tc>
      </w:tr>
      <w:tr w:rsidR="001A61A6" w:rsidRPr="009F0E04" w14:paraId="175DF82E" w14:textId="77777777" w:rsidTr="001A61A6">
        <w:tc>
          <w:tcPr>
            <w:tcW w:w="354" w:type="dxa"/>
            <w:tcBorders>
              <w:top w:val="nil"/>
            </w:tcBorders>
            <w:shd w:val="clear" w:color="auto" w:fill="FFFFFF"/>
          </w:tcPr>
          <w:p w14:paraId="598A1A8A" w14:textId="77777777" w:rsidR="001A61A6" w:rsidRPr="00B355AC" w:rsidRDefault="001A61A6" w:rsidP="00341981">
            <w:pPr>
              <w:pStyle w:val="Glava"/>
              <w:numPr>
                <w:ilvl w:val="12"/>
                <w:numId w:val="0"/>
              </w:numPr>
              <w:spacing w:before="20" w:after="20"/>
              <w:rPr>
                <w:i/>
                <w:noProof/>
              </w:rPr>
            </w:pPr>
            <w:r w:rsidRPr="00B355AC">
              <w:rPr>
                <w:i/>
                <w:noProof/>
              </w:rPr>
              <w:t>1.</w:t>
            </w:r>
          </w:p>
        </w:tc>
        <w:tc>
          <w:tcPr>
            <w:tcW w:w="3969" w:type="dxa"/>
            <w:tcBorders>
              <w:top w:val="nil"/>
            </w:tcBorders>
            <w:shd w:val="clear" w:color="auto" w:fill="FFFFFF"/>
          </w:tcPr>
          <w:p w14:paraId="22290596" w14:textId="77777777" w:rsidR="001A61A6" w:rsidRPr="00BD3C4B" w:rsidRDefault="001A61A6" w:rsidP="00341981">
            <w:pPr>
              <w:pStyle w:val="Glava"/>
              <w:numPr>
                <w:ilvl w:val="12"/>
                <w:numId w:val="0"/>
              </w:numPr>
              <w:spacing w:before="20" w:after="20"/>
              <w:rPr>
                <w:i/>
                <w:noProof/>
                <w:sz w:val="18"/>
                <w:szCs w:val="18"/>
              </w:rPr>
            </w:pPr>
            <w:r w:rsidRPr="00BD3C4B">
              <w:rPr>
                <w:i/>
                <w:noProof/>
                <w:sz w:val="18"/>
                <w:szCs w:val="18"/>
              </w:rPr>
              <w:t>Pregled in dopolnitev Registra okolj-skih vidikov ter določitev pomembnih okoljskih vidikov</w:t>
            </w:r>
          </w:p>
        </w:tc>
        <w:tc>
          <w:tcPr>
            <w:tcW w:w="2126" w:type="dxa"/>
            <w:tcBorders>
              <w:top w:val="nil"/>
            </w:tcBorders>
            <w:shd w:val="clear" w:color="auto" w:fill="FFFFFF"/>
          </w:tcPr>
          <w:p w14:paraId="1AC82316" w14:textId="77777777" w:rsidR="001A61A6" w:rsidRPr="00BD3C4B" w:rsidRDefault="001A61A6" w:rsidP="00341981">
            <w:pPr>
              <w:pStyle w:val="Glava"/>
              <w:numPr>
                <w:ilvl w:val="12"/>
                <w:numId w:val="0"/>
              </w:numPr>
              <w:spacing w:before="20" w:after="20"/>
              <w:rPr>
                <w:i/>
                <w:noProof/>
                <w:sz w:val="18"/>
                <w:szCs w:val="18"/>
              </w:rPr>
            </w:pPr>
            <w:r w:rsidRPr="00BD3C4B">
              <w:rPr>
                <w:i/>
                <w:noProof/>
                <w:sz w:val="18"/>
                <w:szCs w:val="18"/>
              </w:rPr>
              <w:t>Register okoljskih vidikov</w:t>
            </w:r>
          </w:p>
        </w:tc>
        <w:tc>
          <w:tcPr>
            <w:tcW w:w="1559" w:type="dxa"/>
            <w:tcBorders>
              <w:top w:val="nil"/>
            </w:tcBorders>
            <w:shd w:val="clear" w:color="auto" w:fill="FFFFFF"/>
          </w:tcPr>
          <w:p w14:paraId="0AF6C36F" w14:textId="77777777" w:rsidR="001A61A6" w:rsidRPr="00BD3C4B" w:rsidRDefault="001A61A6" w:rsidP="00341981">
            <w:pPr>
              <w:pStyle w:val="Glava"/>
              <w:numPr>
                <w:ilvl w:val="12"/>
                <w:numId w:val="0"/>
              </w:numPr>
              <w:spacing w:before="20" w:after="20"/>
              <w:rPr>
                <w:i/>
                <w:noProof/>
                <w:sz w:val="18"/>
                <w:szCs w:val="18"/>
              </w:rPr>
            </w:pPr>
            <w:r w:rsidRPr="00BD3C4B">
              <w:rPr>
                <w:i/>
                <w:noProof/>
                <w:sz w:val="18"/>
                <w:szCs w:val="18"/>
              </w:rPr>
              <w:t xml:space="preserve">Predstavnik vodstva </w:t>
            </w:r>
          </w:p>
        </w:tc>
        <w:tc>
          <w:tcPr>
            <w:tcW w:w="1701" w:type="dxa"/>
            <w:tcBorders>
              <w:top w:val="nil"/>
            </w:tcBorders>
            <w:shd w:val="clear" w:color="auto" w:fill="FFFFFF"/>
          </w:tcPr>
          <w:p w14:paraId="37B434E5" w14:textId="77777777" w:rsidR="001A61A6" w:rsidRPr="00BD3C4B" w:rsidRDefault="001A61A6" w:rsidP="00341981">
            <w:pPr>
              <w:pStyle w:val="Glava"/>
              <w:numPr>
                <w:ilvl w:val="12"/>
                <w:numId w:val="0"/>
              </w:numPr>
              <w:spacing w:before="20" w:after="20"/>
              <w:rPr>
                <w:i/>
                <w:noProof/>
                <w:sz w:val="20"/>
              </w:rPr>
            </w:pPr>
            <w:r w:rsidRPr="00BD3C4B">
              <w:rPr>
                <w:i/>
                <w:noProof/>
                <w:sz w:val="20"/>
              </w:rPr>
              <w:t>November tekočega leta</w:t>
            </w:r>
          </w:p>
        </w:tc>
      </w:tr>
      <w:tr w:rsidR="001A61A6" w:rsidRPr="009F0E04" w14:paraId="6BA810EA" w14:textId="77777777" w:rsidTr="001A61A6">
        <w:tc>
          <w:tcPr>
            <w:tcW w:w="354" w:type="dxa"/>
            <w:tcBorders>
              <w:top w:val="nil"/>
            </w:tcBorders>
            <w:shd w:val="clear" w:color="auto" w:fill="FFFFFF"/>
          </w:tcPr>
          <w:p w14:paraId="0B06BF07" w14:textId="77777777" w:rsidR="001A61A6" w:rsidRPr="00B355AC" w:rsidRDefault="001A61A6" w:rsidP="00341981">
            <w:pPr>
              <w:pStyle w:val="Glava"/>
              <w:numPr>
                <w:ilvl w:val="12"/>
                <w:numId w:val="0"/>
              </w:numPr>
              <w:spacing w:before="20" w:after="20"/>
              <w:rPr>
                <w:i/>
                <w:noProof/>
              </w:rPr>
            </w:pPr>
            <w:r w:rsidRPr="00B355AC">
              <w:rPr>
                <w:i/>
                <w:noProof/>
              </w:rPr>
              <w:t>2.</w:t>
            </w:r>
          </w:p>
        </w:tc>
        <w:tc>
          <w:tcPr>
            <w:tcW w:w="3969" w:type="dxa"/>
            <w:tcBorders>
              <w:top w:val="nil"/>
            </w:tcBorders>
            <w:shd w:val="clear" w:color="auto" w:fill="FFFFFF"/>
          </w:tcPr>
          <w:p w14:paraId="1CDB1981" w14:textId="77777777" w:rsidR="001A61A6" w:rsidRPr="00BD3C4B" w:rsidRDefault="001A61A6" w:rsidP="00341981">
            <w:pPr>
              <w:pStyle w:val="Glava"/>
              <w:numPr>
                <w:ilvl w:val="12"/>
                <w:numId w:val="0"/>
              </w:numPr>
              <w:spacing w:before="20" w:after="20"/>
              <w:rPr>
                <w:i/>
                <w:noProof/>
                <w:sz w:val="18"/>
                <w:szCs w:val="18"/>
              </w:rPr>
            </w:pPr>
            <w:r w:rsidRPr="00BD3C4B">
              <w:rPr>
                <w:i/>
                <w:noProof/>
                <w:sz w:val="18"/>
                <w:szCs w:val="18"/>
              </w:rPr>
              <w:t>Pregled in dopolnitev Seznama  potencialnih nevarnosti za okolje in zaposlene</w:t>
            </w:r>
          </w:p>
        </w:tc>
        <w:tc>
          <w:tcPr>
            <w:tcW w:w="2126" w:type="dxa"/>
            <w:tcBorders>
              <w:top w:val="nil"/>
            </w:tcBorders>
            <w:shd w:val="clear" w:color="auto" w:fill="FFFFFF"/>
          </w:tcPr>
          <w:p w14:paraId="1C6E38EA" w14:textId="77777777" w:rsidR="001A61A6" w:rsidRPr="00BD3C4B" w:rsidRDefault="001A61A6" w:rsidP="00341981">
            <w:pPr>
              <w:pStyle w:val="Glava"/>
              <w:numPr>
                <w:ilvl w:val="12"/>
                <w:numId w:val="0"/>
              </w:numPr>
              <w:spacing w:before="20" w:after="20"/>
              <w:rPr>
                <w:i/>
                <w:noProof/>
                <w:sz w:val="18"/>
                <w:szCs w:val="18"/>
              </w:rPr>
            </w:pPr>
            <w:r w:rsidRPr="00BD3C4B">
              <w:rPr>
                <w:i/>
                <w:noProof/>
                <w:sz w:val="18"/>
                <w:szCs w:val="18"/>
              </w:rPr>
              <w:t>Seznam potencialnih nevarnosti</w:t>
            </w:r>
          </w:p>
        </w:tc>
        <w:tc>
          <w:tcPr>
            <w:tcW w:w="1559" w:type="dxa"/>
            <w:tcBorders>
              <w:top w:val="nil"/>
            </w:tcBorders>
            <w:shd w:val="clear" w:color="auto" w:fill="FFFFFF"/>
          </w:tcPr>
          <w:p w14:paraId="4B8A34AF" w14:textId="77777777" w:rsidR="001A61A6" w:rsidRPr="00BD3C4B" w:rsidRDefault="001A61A6" w:rsidP="00341981">
            <w:pPr>
              <w:pStyle w:val="Glava"/>
              <w:numPr>
                <w:ilvl w:val="12"/>
                <w:numId w:val="0"/>
              </w:numPr>
              <w:spacing w:before="20" w:after="20"/>
              <w:rPr>
                <w:i/>
                <w:noProof/>
                <w:sz w:val="18"/>
                <w:szCs w:val="18"/>
              </w:rPr>
            </w:pPr>
            <w:r w:rsidRPr="00BD3C4B">
              <w:rPr>
                <w:i/>
                <w:noProof/>
                <w:sz w:val="18"/>
                <w:szCs w:val="18"/>
              </w:rPr>
              <w:t xml:space="preserve">Predstavnik vodstva </w:t>
            </w:r>
          </w:p>
        </w:tc>
        <w:tc>
          <w:tcPr>
            <w:tcW w:w="1701" w:type="dxa"/>
            <w:tcBorders>
              <w:top w:val="nil"/>
            </w:tcBorders>
            <w:shd w:val="clear" w:color="auto" w:fill="FFFFFF"/>
          </w:tcPr>
          <w:p w14:paraId="101408F3" w14:textId="77777777" w:rsidR="001A61A6" w:rsidRPr="00BD3C4B" w:rsidRDefault="001A61A6" w:rsidP="00341981">
            <w:pPr>
              <w:pStyle w:val="Glava"/>
              <w:numPr>
                <w:ilvl w:val="12"/>
                <w:numId w:val="0"/>
              </w:numPr>
              <w:spacing w:before="20" w:after="20"/>
              <w:rPr>
                <w:i/>
                <w:noProof/>
                <w:sz w:val="20"/>
              </w:rPr>
            </w:pPr>
            <w:r w:rsidRPr="00BD3C4B">
              <w:rPr>
                <w:i/>
                <w:noProof/>
                <w:sz w:val="20"/>
              </w:rPr>
              <w:t>November tekočega leta</w:t>
            </w:r>
          </w:p>
        </w:tc>
      </w:tr>
      <w:tr w:rsidR="001A61A6" w:rsidRPr="009F0E04" w14:paraId="26E2167A" w14:textId="77777777" w:rsidTr="001A61A6">
        <w:tc>
          <w:tcPr>
            <w:tcW w:w="354" w:type="dxa"/>
            <w:shd w:val="clear" w:color="auto" w:fill="FFFFFF"/>
          </w:tcPr>
          <w:p w14:paraId="299DDB84" w14:textId="77777777" w:rsidR="001A61A6" w:rsidRPr="00B355AC" w:rsidRDefault="001A61A6" w:rsidP="00341981">
            <w:pPr>
              <w:pStyle w:val="Glava"/>
              <w:numPr>
                <w:ilvl w:val="12"/>
                <w:numId w:val="0"/>
              </w:numPr>
              <w:spacing w:before="20" w:after="20"/>
              <w:rPr>
                <w:i/>
                <w:noProof/>
              </w:rPr>
            </w:pPr>
            <w:r w:rsidRPr="00B355AC">
              <w:rPr>
                <w:i/>
                <w:noProof/>
              </w:rPr>
              <w:t>3.</w:t>
            </w:r>
          </w:p>
        </w:tc>
        <w:tc>
          <w:tcPr>
            <w:tcW w:w="3969" w:type="dxa"/>
            <w:shd w:val="clear" w:color="auto" w:fill="FFFFFF"/>
          </w:tcPr>
          <w:p w14:paraId="27FB3032" w14:textId="77777777" w:rsidR="001A61A6" w:rsidRPr="00BD3C4B" w:rsidRDefault="001A61A6" w:rsidP="00341981">
            <w:pPr>
              <w:pStyle w:val="Glava"/>
              <w:numPr>
                <w:ilvl w:val="12"/>
                <w:numId w:val="0"/>
              </w:numPr>
              <w:spacing w:before="20" w:after="20"/>
              <w:rPr>
                <w:i/>
                <w:noProof/>
                <w:sz w:val="18"/>
                <w:szCs w:val="18"/>
              </w:rPr>
            </w:pPr>
            <w:r w:rsidRPr="00BD3C4B">
              <w:rPr>
                <w:i/>
                <w:noProof/>
                <w:sz w:val="18"/>
                <w:szCs w:val="18"/>
              </w:rPr>
              <w:t>Obravnava osnutka okoljskih ciljev na nivoju vodstva ter potrditev ciljev</w:t>
            </w:r>
          </w:p>
        </w:tc>
        <w:tc>
          <w:tcPr>
            <w:tcW w:w="2126" w:type="dxa"/>
            <w:shd w:val="clear" w:color="auto" w:fill="FFFFFF"/>
          </w:tcPr>
          <w:p w14:paraId="6A74AE73" w14:textId="77777777" w:rsidR="001A61A6" w:rsidRPr="00BD3C4B" w:rsidRDefault="001A61A6" w:rsidP="00341981">
            <w:pPr>
              <w:pStyle w:val="Glava"/>
              <w:numPr>
                <w:ilvl w:val="12"/>
                <w:numId w:val="0"/>
              </w:numPr>
              <w:spacing w:before="20" w:after="20"/>
              <w:rPr>
                <w:i/>
                <w:noProof/>
                <w:sz w:val="18"/>
                <w:szCs w:val="18"/>
              </w:rPr>
            </w:pPr>
            <w:r w:rsidRPr="00BD3C4B">
              <w:rPr>
                <w:i/>
                <w:noProof/>
                <w:sz w:val="18"/>
                <w:szCs w:val="18"/>
              </w:rPr>
              <w:t>Okoljski cilji in programi</w:t>
            </w:r>
          </w:p>
        </w:tc>
        <w:tc>
          <w:tcPr>
            <w:tcW w:w="1559" w:type="dxa"/>
            <w:shd w:val="clear" w:color="auto" w:fill="FFFFFF"/>
          </w:tcPr>
          <w:p w14:paraId="19556C23" w14:textId="77777777" w:rsidR="001A61A6" w:rsidRPr="00BD3C4B" w:rsidRDefault="001A61A6" w:rsidP="00341981">
            <w:pPr>
              <w:pStyle w:val="Glava"/>
              <w:numPr>
                <w:ilvl w:val="12"/>
                <w:numId w:val="0"/>
              </w:numPr>
              <w:spacing w:before="20" w:after="20"/>
              <w:rPr>
                <w:i/>
                <w:noProof/>
                <w:sz w:val="18"/>
                <w:szCs w:val="18"/>
              </w:rPr>
            </w:pPr>
            <w:r w:rsidRPr="00BD3C4B">
              <w:rPr>
                <w:i/>
                <w:noProof/>
                <w:sz w:val="18"/>
                <w:szCs w:val="18"/>
              </w:rPr>
              <w:t>Direktor</w:t>
            </w:r>
          </w:p>
        </w:tc>
        <w:tc>
          <w:tcPr>
            <w:tcW w:w="1701" w:type="dxa"/>
            <w:shd w:val="clear" w:color="auto" w:fill="FFFFFF"/>
          </w:tcPr>
          <w:p w14:paraId="7D2245F0" w14:textId="77777777" w:rsidR="001A61A6" w:rsidRPr="00BD3C4B" w:rsidRDefault="001A61A6" w:rsidP="00341981">
            <w:pPr>
              <w:pStyle w:val="Glava"/>
              <w:numPr>
                <w:ilvl w:val="12"/>
                <w:numId w:val="0"/>
              </w:numPr>
              <w:spacing w:before="20" w:after="20"/>
              <w:rPr>
                <w:i/>
                <w:noProof/>
                <w:sz w:val="20"/>
              </w:rPr>
            </w:pPr>
            <w:r w:rsidRPr="00BD3C4B">
              <w:rPr>
                <w:i/>
                <w:noProof/>
                <w:sz w:val="20"/>
              </w:rPr>
              <w:t>Januar tekočega leta</w:t>
            </w:r>
          </w:p>
        </w:tc>
      </w:tr>
      <w:tr w:rsidR="001A61A6" w:rsidRPr="009F0E04" w14:paraId="4494E3D9" w14:textId="77777777" w:rsidTr="001A61A6">
        <w:tc>
          <w:tcPr>
            <w:tcW w:w="354" w:type="dxa"/>
            <w:tcBorders>
              <w:bottom w:val="single" w:sz="6" w:space="0" w:color="auto"/>
            </w:tcBorders>
            <w:shd w:val="clear" w:color="auto" w:fill="FFFFFF"/>
          </w:tcPr>
          <w:p w14:paraId="4A851DC3" w14:textId="77777777" w:rsidR="001A61A6" w:rsidRPr="00B355AC" w:rsidRDefault="001A61A6" w:rsidP="00341981">
            <w:pPr>
              <w:pStyle w:val="Glava"/>
              <w:numPr>
                <w:ilvl w:val="12"/>
                <w:numId w:val="0"/>
              </w:numPr>
              <w:spacing w:before="20" w:after="20"/>
              <w:rPr>
                <w:i/>
                <w:noProof/>
              </w:rPr>
            </w:pPr>
            <w:r>
              <w:rPr>
                <w:i/>
                <w:noProof/>
              </w:rPr>
              <w:t>4</w:t>
            </w:r>
            <w:r w:rsidRPr="00B355AC">
              <w:rPr>
                <w:i/>
                <w:noProof/>
              </w:rPr>
              <w:t>.</w:t>
            </w:r>
          </w:p>
        </w:tc>
        <w:tc>
          <w:tcPr>
            <w:tcW w:w="3969" w:type="dxa"/>
            <w:tcBorders>
              <w:bottom w:val="single" w:sz="6" w:space="0" w:color="auto"/>
            </w:tcBorders>
            <w:shd w:val="clear" w:color="auto" w:fill="FFFFFF"/>
          </w:tcPr>
          <w:p w14:paraId="6FD39AB4" w14:textId="77777777" w:rsidR="001A61A6" w:rsidRPr="00BD3C4B" w:rsidRDefault="001A61A6" w:rsidP="00341981">
            <w:pPr>
              <w:pStyle w:val="Glava"/>
              <w:numPr>
                <w:ilvl w:val="12"/>
                <w:numId w:val="0"/>
              </w:numPr>
              <w:spacing w:before="20" w:after="20"/>
              <w:rPr>
                <w:i/>
                <w:noProof/>
                <w:sz w:val="18"/>
                <w:szCs w:val="18"/>
              </w:rPr>
            </w:pPr>
            <w:r w:rsidRPr="00BD3C4B">
              <w:rPr>
                <w:i/>
                <w:noProof/>
                <w:sz w:val="18"/>
                <w:szCs w:val="18"/>
              </w:rPr>
              <w:t>Preverjanje doseganja ciljev in izvajanja programov</w:t>
            </w:r>
          </w:p>
        </w:tc>
        <w:tc>
          <w:tcPr>
            <w:tcW w:w="2126" w:type="dxa"/>
            <w:tcBorders>
              <w:bottom w:val="single" w:sz="6" w:space="0" w:color="auto"/>
            </w:tcBorders>
            <w:shd w:val="clear" w:color="auto" w:fill="FFFFFF"/>
          </w:tcPr>
          <w:p w14:paraId="23E2D591" w14:textId="77777777" w:rsidR="001A61A6" w:rsidRPr="00BD3C4B" w:rsidRDefault="001A61A6" w:rsidP="00341981">
            <w:pPr>
              <w:pStyle w:val="Glava"/>
              <w:numPr>
                <w:ilvl w:val="12"/>
                <w:numId w:val="0"/>
              </w:numPr>
              <w:spacing w:before="20" w:after="20"/>
              <w:rPr>
                <w:i/>
                <w:noProof/>
                <w:sz w:val="18"/>
                <w:szCs w:val="18"/>
              </w:rPr>
            </w:pPr>
            <w:r w:rsidRPr="00BD3C4B">
              <w:rPr>
                <w:i/>
                <w:noProof/>
                <w:sz w:val="18"/>
                <w:szCs w:val="18"/>
              </w:rPr>
              <w:t>Zapisnik kolegija</w:t>
            </w:r>
          </w:p>
        </w:tc>
        <w:tc>
          <w:tcPr>
            <w:tcW w:w="1559" w:type="dxa"/>
            <w:tcBorders>
              <w:bottom w:val="single" w:sz="6" w:space="0" w:color="auto"/>
            </w:tcBorders>
            <w:shd w:val="clear" w:color="auto" w:fill="FFFFFF"/>
          </w:tcPr>
          <w:p w14:paraId="5027DDFD" w14:textId="77777777" w:rsidR="001A61A6" w:rsidRPr="00BD3C4B" w:rsidRDefault="001A61A6" w:rsidP="00341981">
            <w:pPr>
              <w:pStyle w:val="Glava"/>
              <w:numPr>
                <w:ilvl w:val="12"/>
                <w:numId w:val="0"/>
              </w:numPr>
              <w:spacing w:before="20" w:after="20"/>
              <w:rPr>
                <w:i/>
                <w:noProof/>
                <w:sz w:val="18"/>
                <w:szCs w:val="18"/>
              </w:rPr>
            </w:pPr>
            <w:r w:rsidRPr="00BD3C4B">
              <w:rPr>
                <w:i/>
                <w:noProof/>
                <w:sz w:val="18"/>
                <w:szCs w:val="18"/>
              </w:rPr>
              <w:t>Direktor</w:t>
            </w:r>
          </w:p>
        </w:tc>
        <w:tc>
          <w:tcPr>
            <w:tcW w:w="1701" w:type="dxa"/>
            <w:tcBorders>
              <w:bottom w:val="single" w:sz="6" w:space="0" w:color="auto"/>
            </w:tcBorders>
            <w:shd w:val="clear" w:color="auto" w:fill="FFFFFF"/>
          </w:tcPr>
          <w:p w14:paraId="247C033C" w14:textId="77777777" w:rsidR="001A61A6" w:rsidRPr="00BD3C4B" w:rsidRDefault="001A61A6" w:rsidP="00341981">
            <w:pPr>
              <w:pStyle w:val="Glava"/>
              <w:numPr>
                <w:ilvl w:val="12"/>
                <w:numId w:val="0"/>
              </w:numPr>
              <w:spacing w:before="20" w:after="20"/>
              <w:rPr>
                <w:i/>
                <w:noProof/>
                <w:sz w:val="20"/>
              </w:rPr>
            </w:pPr>
            <w:r w:rsidRPr="00BD3C4B">
              <w:rPr>
                <w:i/>
                <w:noProof/>
                <w:sz w:val="20"/>
              </w:rPr>
              <w:t>Kvartalno</w:t>
            </w:r>
          </w:p>
        </w:tc>
      </w:tr>
      <w:tr w:rsidR="001A61A6" w:rsidRPr="009F0E04" w14:paraId="0345BB64" w14:textId="77777777" w:rsidTr="001A61A6">
        <w:tc>
          <w:tcPr>
            <w:tcW w:w="354" w:type="dxa"/>
            <w:shd w:val="clear" w:color="auto" w:fill="FFFFFF"/>
          </w:tcPr>
          <w:p w14:paraId="1EF5C783" w14:textId="77777777" w:rsidR="001A61A6" w:rsidRPr="00B355AC" w:rsidRDefault="001A61A6" w:rsidP="00341981">
            <w:pPr>
              <w:pStyle w:val="Glava"/>
              <w:numPr>
                <w:ilvl w:val="12"/>
                <w:numId w:val="0"/>
              </w:numPr>
              <w:spacing w:before="20" w:after="20"/>
              <w:rPr>
                <w:i/>
                <w:noProof/>
              </w:rPr>
            </w:pPr>
            <w:r>
              <w:rPr>
                <w:i/>
                <w:noProof/>
              </w:rPr>
              <w:t>5</w:t>
            </w:r>
            <w:r w:rsidRPr="00B355AC">
              <w:rPr>
                <w:i/>
                <w:noProof/>
              </w:rPr>
              <w:t>.</w:t>
            </w:r>
          </w:p>
        </w:tc>
        <w:tc>
          <w:tcPr>
            <w:tcW w:w="3969" w:type="dxa"/>
            <w:shd w:val="clear" w:color="auto" w:fill="FFFFFF"/>
          </w:tcPr>
          <w:p w14:paraId="55F3B199" w14:textId="77777777" w:rsidR="001A61A6" w:rsidRPr="00BD3C4B" w:rsidRDefault="001A61A6" w:rsidP="00341981">
            <w:pPr>
              <w:pStyle w:val="Glava"/>
              <w:numPr>
                <w:ilvl w:val="12"/>
                <w:numId w:val="0"/>
              </w:numPr>
              <w:spacing w:before="20" w:after="20"/>
              <w:rPr>
                <w:i/>
                <w:noProof/>
                <w:sz w:val="18"/>
                <w:szCs w:val="18"/>
              </w:rPr>
            </w:pPr>
            <w:r w:rsidRPr="00BD3C4B">
              <w:rPr>
                <w:i/>
                <w:noProof/>
                <w:sz w:val="18"/>
                <w:szCs w:val="18"/>
              </w:rPr>
              <w:t>Ponovno vrednotenje okoljskih vidikov v primeru sprememb tekom leta: nova zakonodaja, nova investicija, nova tehnologija</w:t>
            </w:r>
          </w:p>
        </w:tc>
        <w:tc>
          <w:tcPr>
            <w:tcW w:w="2126" w:type="dxa"/>
            <w:shd w:val="clear" w:color="auto" w:fill="FFFFFF"/>
          </w:tcPr>
          <w:p w14:paraId="00F11F97" w14:textId="77777777" w:rsidR="001A61A6" w:rsidRPr="00BD3C4B" w:rsidRDefault="001A61A6" w:rsidP="00341981">
            <w:pPr>
              <w:pStyle w:val="Glava"/>
              <w:numPr>
                <w:ilvl w:val="12"/>
                <w:numId w:val="0"/>
              </w:numPr>
              <w:spacing w:before="20" w:after="20"/>
              <w:rPr>
                <w:i/>
                <w:noProof/>
                <w:sz w:val="18"/>
                <w:szCs w:val="18"/>
              </w:rPr>
            </w:pPr>
            <w:r w:rsidRPr="00BD3C4B">
              <w:rPr>
                <w:i/>
                <w:noProof/>
                <w:sz w:val="18"/>
                <w:szCs w:val="18"/>
              </w:rPr>
              <w:t xml:space="preserve">Register okoljskih vidikov </w:t>
            </w:r>
          </w:p>
        </w:tc>
        <w:tc>
          <w:tcPr>
            <w:tcW w:w="1559" w:type="dxa"/>
            <w:shd w:val="clear" w:color="auto" w:fill="FFFFFF"/>
          </w:tcPr>
          <w:p w14:paraId="3D5591A3" w14:textId="77777777" w:rsidR="001A61A6" w:rsidRPr="00BD3C4B" w:rsidRDefault="001A61A6" w:rsidP="00341981">
            <w:pPr>
              <w:pStyle w:val="Glava"/>
              <w:numPr>
                <w:ilvl w:val="12"/>
                <w:numId w:val="0"/>
              </w:numPr>
              <w:spacing w:before="20" w:after="20"/>
              <w:rPr>
                <w:i/>
                <w:noProof/>
                <w:sz w:val="18"/>
                <w:szCs w:val="18"/>
              </w:rPr>
            </w:pPr>
            <w:r w:rsidRPr="00BD3C4B">
              <w:rPr>
                <w:i/>
                <w:noProof/>
                <w:sz w:val="18"/>
                <w:szCs w:val="18"/>
              </w:rPr>
              <w:t xml:space="preserve">Predstavnik vodstva </w:t>
            </w:r>
          </w:p>
        </w:tc>
        <w:tc>
          <w:tcPr>
            <w:tcW w:w="1701" w:type="dxa"/>
            <w:shd w:val="clear" w:color="auto" w:fill="FFFFFF"/>
          </w:tcPr>
          <w:p w14:paraId="16C0F362" w14:textId="77777777" w:rsidR="001A61A6" w:rsidRPr="00BD3C4B" w:rsidRDefault="001A61A6" w:rsidP="00341981">
            <w:pPr>
              <w:pStyle w:val="Glava"/>
              <w:numPr>
                <w:ilvl w:val="12"/>
                <w:numId w:val="0"/>
              </w:numPr>
              <w:spacing w:before="20" w:after="20"/>
              <w:rPr>
                <w:i/>
                <w:noProof/>
                <w:sz w:val="20"/>
              </w:rPr>
            </w:pPr>
            <w:r w:rsidRPr="00BD3C4B">
              <w:rPr>
                <w:i/>
                <w:noProof/>
                <w:sz w:val="20"/>
              </w:rPr>
              <w:t>Ob spremembi</w:t>
            </w:r>
          </w:p>
        </w:tc>
      </w:tr>
    </w:tbl>
    <w:p w14:paraId="25329511" w14:textId="77777777" w:rsidR="001A61A6" w:rsidRPr="008513BA" w:rsidRDefault="001A61A6" w:rsidP="008513BA">
      <w:pPr>
        <w:rPr>
          <w:rFonts w:cs="Arial"/>
          <w:i/>
        </w:rPr>
      </w:pPr>
    </w:p>
    <w:p w14:paraId="208D6753" w14:textId="77777777" w:rsidR="008513BA" w:rsidRDefault="008513BA" w:rsidP="008513BA">
      <w:pPr>
        <w:rPr>
          <w:rFonts w:cs="Arial"/>
        </w:rPr>
      </w:pPr>
    </w:p>
    <w:p w14:paraId="6BC1A3D5" w14:textId="77777777" w:rsidR="008513BA" w:rsidRPr="008513BA" w:rsidRDefault="008513BA" w:rsidP="008513BA">
      <w:pPr>
        <w:rPr>
          <w:rFonts w:cs="Arial"/>
          <w:i/>
        </w:rPr>
      </w:pPr>
      <w:r w:rsidRPr="008513BA">
        <w:rPr>
          <w:rFonts w:cs="Arial"/>
          <w:i/>
        </w:rPr>
        <w:lastRenderedPageBreak/>
        <w:t xml:space="preserve">Postopek ocenjevanja pomembnosti </w:t>
      </w:r>
      <w:proofErr w:type="spellStart"/>
      <w:r w:rsidRPr="008513BA">
        <w:rPr>
          <w:rFonts w:cs="Arial"/>
          <w:i/>
        </w:rPr>
        <w:t>okoljskih</w:t>
      </w:r>
      <w:proofErr w:type="spellEnd"/>
      <w:r w:rsidRPr="008513BA">
        <w:rPr>
          <w:rFonts w:cs="Arial"/>
          <w:i/>
        </w:rPr>
        <w:t xml:space="preserve"> vidikov. Ocenjevanje </w:t>
      </w:r>
      <w:proofErr w:type="spellStart"/>
      <w:r w:rsidRPr="008513BA">
        <w:rPr>
          <w:rFonts w:cs="Arial"/>
          <w:i/>
        </w:rPr>
        <w:t>okoljskih</w:t>
      </w:r>
      <w:proofErr w:type="spellEnd"/>
      <w:r w:rsidRPr="008513BA">
        <w:rPr>
          <w:rFonts w:cs="Arial"/>
          <w:i/>
        </w:rPr>
        <w:t xml:space="preserve"> vidikov poteka  po naslednjih kriterijih:</w:t>
      </w:r>
    </w:p>
    <w:p w14:paraId="7EB7038F" w14:textId="77777777" w:rsidR="008513BA" w:rsidRPr="008513BA" w:rsidRDefault="008513BA" w:rsidP="008513BA">
      <w:pPr>
        <w:rPr>
          <w:rFonts w:cs="Arial"/>
          <w:i/>
        </w:rPr>
      </w:pPr>
    </w:p>
    <w:p w14:paraId="4E10756B" w14:textId="77777777" w:rsidR="008513BA" w:rsidRDefault="008513BA" w:rsidP="008513BA">
      <w:pPr>
        <w:rPr>
          <w:rFonts w:cs="Arial"/>
          <w:i/>
        </w:rPr>
      </w:pPr>
      <w:r w:rsidRPr="008513BA">
        <w:rPr>
          <w:rFonts w:cs="Arial"/>
          <w:i/>
        </w:rPr>
        <w:t>Kriterij Zakonodaja:</w:t>
      </w:r>
    </w:p>
    <w:p w14:paraId="68755612" w14:textId="77777777" w:rsidR="008513BA" w:rsidRPr="008513BA" w:rsidRDefault="008513BA" w:rsidP="008513BA">
      <w:pPr>
        <w:rPr>
          <w:rFonts w:cs="Arial"/>
          <w:i/>
        </w:rPr>
      </w:pPr>
    </w:p>
    <w:p w14:paraId="7873E653" w14:textId="77777777" w:rsidR="008513BA" w:rsidRPr="008513BA" w:rsidRDefault="008513BA" w:rsidP="008513BA">
      <w:pPr>
        <w:rPr>
          <w:rFonts w:cs="Arial"/>
          <w:i/>
        </w:rPr>
      </w:pPr>
      <w:r w:rsidRPr="008513BA">
        <w:rPr>
          <w:rFonts w:cs="Arial"/>
          <w:i/>
        </w:rPr>
        <w:t>•</w:t>
      </w:r>
      <w:r w:rsidRPr="008513BA">
        <w:rPr>
          <w:rFonts w:cs="Arial"/>
          <w:i/>
        </w:rPr>
        <w:tab/>
        <w:t xml:space="preserve">RDEČE – obstajajo zakonodajne zahteve za ta </w:t>
      </w:r>
      <w:proofErr w:type="spellStart"/>
      <w:r w:rsidRPr="008513BA">
        <w:rPr>
          <w:rFonts w:cs="Arial"/>
          <w:i/>
        </w:rPr>
        <w:t>okoljski</w:t>
      </w:r>
      <w:proofErr w:type="spellEnd"/>
      <w:r w:rsidRPr="008513BA">
        <w:rPr>
          <w:rFonts w:cs="Arial"/>
          <w:i/>
        </w:rPr>
        <w:t xml:space="preserve"> vidik in te zahteve ne izpolnjujemo,</w:t>
      </w:r>
    </w:p>
    <w:p w14:paraId="1157ECAD" w14:textId="77777777" w:rsidR="008513BA" w:rsidRPr="008513BA" w:rsidRDefault="008513BA" w:rsidP="008513BA">
      <w:pPr>
        <w:rPr>
          <w:rFonts w:cs="Arial"/>
          <w:i/>
        </w:rPr>
      </w:pPr>
      <w:r w:rsidRPr="008513BA">
        <w:rPr>
          <w:rFonts w:cs="Arial"/>
          <w:i/>
        </w:rPr>
        <w:t>•</w:t>
      </w:r>
      <w:r w:rsidRPr="008513BA">
        <w:rPr>
          <w:rFonts w:cs="Arial"/>
          <w:i/>
        </w:rPr>
        <w:tab/>
        <w:t xml:space="preserve">RUMENO – obstajajo zakonodajne zahteve za ta </w:t>
      </w:r>
      <w:proofErr w:type="spellStart"/>
      <w:r w:rsidRPr="008513BA">
        <w:rPr>
          <w:rFonts w:cs="Arial"/>
          <w:i/>
        </w:rPr>
        <w:t>okoljski</w:t>
      </w:r>
      <w:proofErr w:type="spellEnd"/>
      <w:r w:rsidRPr="008513BA">
        <w:rPr>
          <w:rFonts w:cs="Arial"/>
          <w:i/>
        </w:rPr>
        <w:t xml:space="preserve"> vidik in te zahteve</w:t>
      </w:r>
      <w:r w:rsidR="00817D47">
        <w:rPr>
          <w:rFonts w:cs="Arial"/>
          <w:i/>
        </w:rPr>
        <w:t xml:space="preserve"> </w:t>
      </w:r>
      <w:r w:rsidRPr="008513BA">
        <w:rPr>
          <w:rFonts w:cs="Arial"/>
          <w:i/>
        </w:rPr>
        <w:t>izpolnjujemo,</w:t>
      </w:r>
    </w:p>
    <w:p w14:paraId="751F5953" w14:textId="77777777" w:rsidR="008513BA" w:rsidRDefault="008513BA" w:rsidP="008513BA">
      <w:pPr>
        <w:rPr>
          <w:rFonts w:cs="Arial"/>
          <w:i/>
        </w:rPr>
      </w:pPr>
      <w:r w:rsidRPr="008513BA">
        <w:rPr>
          <w:rFonts w:cs="Arial"/>
          <w:i/>
        </w:rPr>
        <w:t>•</w:t>
      </w:r>
      <w:r w:rsidRPr="008513BA">
        <w:rPr>
          <w:rFonts w:cs="Arial"/>
          <w:i/>
        </w:rPr>
        <w:tab/>
        <w:t xml:space="preserve">ZELENO – zakonske zahteve za določen </w:t>
      </w:r>
      <w:proofErr w:type="spellStart"/>
      <w:r w:rsidRPr="008513BA">
        <w:rPr>
          <w:rFonts w:cs="Arial"/>
          <w:i/>
        </w:rPr>
        <w:t>okoljski</w:t>
      </w:r>
      <w:proofErr w:type="spellEnd"/>
      <w:r w:rsidRPr="008513BA">
        <w:rPr>
          <w:rFonts w:cs="Arial"/>
          <w:i/>
        </w:rPr>
        <w:t xml:space="preserve"> vidik ne obstajajo.</w:t>
      </w:r>
    </w:p>
    <w:p w14:paraId="4EB2B2FF" w14:textId="77777777" w:rsidR="008513BA" w:rsidRPr="008513BA" w:rsidRDefault="008513BA" w:rsidP="008513BA">
      <w:pPr>
        <w:rPr>
          <w:rFonts w:cs="Arial"/>
          <w:i/>
        </w:rPr>
      </w:pPr>
    </w:p>
    <w:p w14:paraId="3889C591" w14:textId="77777777" w:rsidR="008513BA" w:rsidRDefault="008513BA" w:rsidP="008513BA">
      <w:pPr>
        <w:rPr>
          <w:rFonts w:cs="Arial"/>
          <w:i/>
        </w:rPr>
      </w:pPr>
      <w:r w:rsidRPr="008513BA">
        <w:rPr>
          <w:rFonts w:cs="Arial"/>
          <w:i/>
        </w:rPr>
        <w:t>Kriterij Ekonomika poslovanja:</w:t>
      </w:r>
    </w:p>
    <w:p w14:paraId="186D18DB" w14:textId="77777777" w:rsidR="008513BA" w:rsidRPr="008513BA" w:rsidRDefault="008513BA" w:rsidP="008513BA">
      <w:pPr>
        <w:rPr>
          <w:rFonts w:cs="Arial"/>
          <w:i/>
        </w:rPr>
      </w:pPr>
    </w:p>
    <w:p w14:paraId="2C5F407C" w14:textId="77777777" w:rsidR="008513BA" w:rsidRPr="008513BA" w:rsidRDefault="008513BA" w:rsidP="00817D47">
      <w:pPr>
        <w:jc w:val="both"/>
        <w:rPr>
          <w:rFonts w:cs="Arial"/>
          <w:i/>
        </w:rPr>
      </w:pPr>
      <w:r w:rsidRPr="008513BA">
        <w:rPr>
          <w:rFonts w:cs="Arial"/>
          <w:i/>
        </w:rPr>
        <w:t>•</w:t>
      </w:r>
      <w:r w:rsidRPr="008513BA">
        <w:rPr>
          <w:rFonts w:cs="Arial"/>
          <w:i/>
        </w:rPr>
        <w:tab/>
        <w:t xml:space="preserve">RDEČE – </w:t>
      </w:r>
      <w:proofErr w:type="spellStart"/>
      <w:r w:rsidRPr="008513BA">
        <w:rPr>
          <w:rFonts w:cs="Arial"/>
          <w:i/>
        </w:rPr>
        <w:t>okoljski</w:t>
      </w:r>
      <w:proofErr w:type="spellEnd"/>
      <w:r w:rsidRPr="008513BA">
        <w:rPr>
          <w:rFonts w:cs="Arial"/>
          <w:i/>
        </w:rPr>
        <w:t xml:space="preserve"> vidik nam predstavlja pomemben strošek v poslovanju podjetja,</w:t>
      </w:r>
    </w:p>
    <w:p w14:paraId="5D398DFE" w14:textId="77777777" w:rsidR="008513BA" w:rsidRPr="008513BA" w:rsidRDefault="008513BA" w:rsidP="00817D47">
      <w:pPr>
        <w:jc w:val="both"/>
        <w:rPr>
          <w:rFonts w:cs="Arial"/>
          <w:i/>
        </w:rPr>
      </w:pPr>
      <w:r w:rsidRPr="008513BA">
        <w:rPr>
          <w:rFonts w:cs="Arial"/>
          <w:i/>
        </w:rPr>
        <w:t>•</w:t>
      </w:r>
      <w:r w:rsidRPr="008513BA">
        <w:rPr>
          <w:rFonts w:cs="Arial"/>
          <w:i/>
        </w:rPr>
        <w:tab/>
        <w:t xml:space="preserve">RUMENO – </w:t>
      </w:r>
      <w:proofErr w:type="spellStart"/>
      <w:r w:rsidRPr="008513BA">
        <w:rPr>
          <w:rFonts w:cs="Arial"/>
          <w:i/>
        </w:rPr>
        <w:t>okoljski</w:t>
      </w:r>
      <w:proofErr w:type="spellEnd"/>
      <w:r w:rsidRPr="008513BA">
        <w:rPr>
          <w:rFonts w:cs="Arial"/>
          <w:i/>
        </w:rPr>
        <w:t xml:space="preserve"> vidik nam predstavlja srednje pomemben strošek v poslovanju podjetja in/ali obstaja velika verjetnost povečanja teh stroškov,</w:t>
      </w:r>
    </w:p>
    <w:p w14:paraId="040924EA" w14:textId="77777777" w:rsidR="008513BA" w:rsidRDefault="008513BA" w:rsidP="00817D47">
      <w:pPr>
        <w:jc w:val="both"/>
        <w:rPr>
          <w:rFonts w:cs="Arial"/>
          <w:i/>
        </w:rPr>
      </w:pPr>
      <w:r w:rsidRPr="008513BA">
        <w:rPr>
          <w:rFonts w:cs="Arial"/>
          <w:i/>
        </w:rPr>
        <w:t>•</w:t>
      </w:r>
      <w:r w:rsidRPr="008513BA">
        <w:rPr>
          <w:rFonts w:cs="Arial"/>
          <w:i/>
        </w:rPr>
        <w:tab/>
        <w:t xml:space="preserve">ZELENO – </w:t>
      </w:r>
      <w:proofErr w:type="spellStart"/>
      <w:r w:rsidRPr="008513BA">
        <w:rPr>
          <w:rFonts w:cs="Arial"/>
          <w:i/>
        </w:rPr>
        <w:t>okoljski</w:t>
      </w:r>
      <w:proofErr w:type="spellEnd"/>
      <w:r w:rsidRPr="008513BA">
        <w:rPr>
          <w:rFonts w:cs="Arial"/>
          <w:i/>
        </w:rPr>
        <w:t xml:space="preserve"> vidik nam predstavlja manj pomemben strošek v poslovanju podjetja in ni verjetnosti po povečanju teh stroškov v bližnji prihodnosti.</w:t>
      </w:r>
    </w:p>
    <w:p w14:paraId="6DD9DE1A" w14:textId="77777777" w:rsidR="008513BA" w:rsidRPr="008513BA" w:rsidRDefault="008513BA" w:rsidP="00817D47">
      <w:pPr>
        <w:jc w:val="both"/>
        <w:rPr>
          <w:rFonts w:cs="Arial"/>
          <w:i/>
        </w:rPr>
      </w:pPr>
    </w:p>
    <w:p w14:paraId="5A2A7505" w14:textId="77777777" w:rsidR="008513BA" w:rsidRDefault="008513BA" w:rsidP="00817D47">
      <w:pPr>
        <w:jc w:val="both"/>
        <w:rPr>
          <w:rFonts w:cs="Arial"/>
          <w:i/>
        </w:rPr>
      </w:pPr>
      <w:r w:rsidRPr="008513BA">
        <w:rPr>
          <w:rFonts w:cs="Arial"/>
          <w:i/>
        </w:rPr>
        <w:t>Kriterij Mnenje javnosti:</w:t>
      </w:r>
    </w:p>
    <w:p w14:paraId="29D8181C" w14:textId="77777777" w:rsidR="008513BA" w:rsidRPr="008513BA" w:rsidRDefault="008513BA" w:rsidP="00817D47">
      <w:pPr>
        <w:jc w:val="both"/>
        <w:rPr>
          <w:rFonts w:cs="Arial"/>
          <w:i/>
        </w:rPr>
      </w:pPr>
    </w:p>
    <w:p w14:paraId="6221B519" w14:textId="77777777" w:rsidR="008513BA" w:rsidRPr="008513BA" w:rsidRDefault="008513BA" w:rsidP="00817D47">
      <w:pPr>
        <w:jc w:val="both"/>
        <w:rPr>
          <w:rFonts w:cs="Arial"/>
          <w:i/>
        </w:rPr>
      </w:pPr>
      <w:r w:rsidRPr="008513BA">
        <w:rPr>
          <w:rFonts w:cs="Arial"/>
          <w:i/>
        </w:rPr>
        <w:t>•</w:t>
      </w:r>
      <w:r w:rsidRPr="008513BA">
        <w:rPr>
          <w:rFonts w:cs="Arial"/>
          <w:i/>
        </w:rPr>
        <w:tab/>
        <w:t xml:space="preserve">RDEČE – javnost (odjemalci, krajani, občina, zaposleni) izraža zanimanje za določen </w:t>
      </w:r>
      <w:proofErr w:type="spellStart"/>
      <w:r w:rsidRPr="008513BA">
        <w:rPr>
          <w:rFonts w:cs="Arial"/>
          <w:i/>
        </w:rPr>
        <w:t>okoljski</w:t>
      </w:r>
      <w:proofErr w:type="spellEnd"/>
      <w:r w:rsidRPr="008513BA">
        <w:rPr>
          <w:rFonts w:cs="Arial"/>
          <w:i/>
        </w:rPr>
        <w:t xml:space="preserve"> vidik v obliki pritožb ali negativnega mnenja,</w:t>
      </w:r>
    </w:p>
    <w:p w14:paraId="422D727F" w14:textId="77777777" w:rsidR="008513BA" w:rsidRPr="008513BA" w:rsidRDefault="008513BA" w:rsidP="00817D47">
      <w:pPr>
        <w:jc w:val="both"/>
        <w:rPr>
          <w:rFonts w:cs="Arial"/>
          <w:i/>
        </w:rPr>
      </w:pPr>
      <w:r w:rsidRPr="008513BA">
        <w:rPr>
          <w:rFonts w:cs="Arial"/>
          <w:i/>
        </w:rPr>
        <w:t>•</w:t>
      </w:r>
      <w:r w:rsidRPr="008513BA">
        <w:rPr>
          <w:rFonts w:cs="Arial"/>
          <w:i/>
        </w:rPr>
        <w:tab/>
        <w:t xml:space="preserve">RUMENO – javnost (odjemalci, krajani, občina, zaposleni) izraža zanimanje za določen </w:t>
      </w:r>
      <w:proofErr w:type="spellStart"/>
      <w:r w:rsidRPr="008513BA">
        <w:rPr>
          <w:rFonts w:cs="Arial"/>
          <w:i/>
        </w:rPr>
        <w:t>okoljski</w:t>
      </w:r>
      <w:proofErr w:type="spellEnd"/>
      <w:r w:rsidRPr="008513BA">
        <w:rPr>
          <w:rFonts w:cs="Arial"/>
          <w:i/>
        </w:rPr>
        <w:t xml:space="preserve"> vidik vendar pritožbe ali negativno mnenje ni prisotno,</w:t>
      </w:r>
    </w:p>
    <w:p w14:paraId="648E59FC" w14:textId="77777777" w:rsidR="008513BA" w:rsidRPr="008513BA" w:rsidRDefault="008513BA" w:rsidP="00817D47">
      <w:pPr>
        <w:jc w:val="both"/>
        <w:rPr>
          <w:rFonts w:cs="Arial"/>
          <w:i/>
        </w:rPr>
      </w:pPr>
      <w:r w:rsidRPr="008513BA">
        <w:rPr>
          <w:rFonts w:cs="Arial"/>
          <w:i/>
        </w:rPr>
        <w:t>•</w:t>
      </w:r>
      <w:r w:rsidRPr="008513BA">
        <w:rPr>
          <w:rFonts w:cs="Arial"/>
          <w:i/>
        </w:rPr>
        <w:tab/>
        <w:t xml:space="preserve">ZELENO – javnost (odjemalci, krajani, občina, zaposleni) ne kaže zanimanja za določen </w:t>
      </w:r>
      <w:proofErr w:type="spellStart"/>
      <w:r w:rsidRPr="008513BA">
        <w:rPr>
          <w:rFonts w:cs="Arial"/>
          <w:i/>
        </w:rPr>
        <w:t>okoljski</w:t>
      </w:r>
      <w:proofErr w:type="spellEnd"/>
      <w:r w:rsidRPr="008513BA">
        <w:rPr>
          <w:rFonts w:cs="Arial"/>
          <w:i/>
        </w:rPr>
        <w:t xml:space="preserve"> vidik.</w:t>
      </w:r>
    </w:p>
    <w:p w14:paraId="441F0F4F" w14:textId="77777777" w:rsidR="001A61A6" w:rsidRDefault="001A61A6" w:rsidP="00817D47">
      <w:pPr>
        <w:jc w:val="both"/>
        <w:rPr>
          <w:rFonts w:cs="Arial"/>
          <w:i/>
        </w:rPr>
      </w:pPr>
    </w:p>
    <w:p w14:paraId="769B1FB7" w14:textId="77777777" w:rsidR="008513BA" w:rsidRDefault="008513BA" w:rsidP="001A61A6">
      <w:pPr>
        <w:jc w:val="both"/>
        <w:rPr>
          <w:rFonts w:cs="Arial"/>
          <w:i/>
        </w:rPr>
      </w:pPr>
      <w:proofErr w:type="spellStart"/>
      <w:r w:rsidRPr="008513BA">
        <w:rPr>
          <w:rFonts w:cs="Arial"/>
          <w:i/>
        </w:rPr>
        <w:t>Okoljski</w:t>
      </w:r>
      <w:proofErr w:type="spellEnd"/>
      <w:r w:rsidRPr="008513BA">
        <w:rPr>
          <w:rFonts w:cs="Arial"/>
          <w:i/>
        </w:rPr>
        <w:t xml:space="preserve"> vidik je pomemben, če je po kateremkoli kriteriju ocenjen z rdečo barvo, ali če je po </w:t>
      </w:r>
      <w:r w:rsidR="002B27F1">
        <w:rPr>
          <w:rFonts w:cs="Arial"/>
          <w:i/>
        </w:rPr>
        <w:t>vseh</w:t>
      </w:r>
      <w:r w:rsidRPr="008513BA">
        <w:rPr>
          <w:rFonts w:cs="Arial"/>
          <w:i/>
        </w:rPr>
        <w:t xml:space="preserve"> ocenjen z rumeno barvo.</w:t>
      </w:r>
      <w:r w:rsidR="00091CF2">
        <w:rPr>
          <w:rFonts w:cs="Arial"/>
          <w:i/>
        </w:rPr>
        <w:t xml:space="preserve"> </w:t>
      </w:r>
    </w:p>
    <w:p w14:paraId="381C9D67" w14:textId="77777777" w:rsidR="008513BA" w:rsidRPr="008513BA" w:rsidRDefault="008513BA" w:rsidP="008513BA">
      <w:pPr>
        <w:rPr>
          <w:rFonts w:cs="Arial"/>
          <w:i/>
        </w:rPr>
      </w:pPr>
    </w:p>
    <w:p w14:paraId="3CCF3DE1" w14:textId="77777777" w:rsidR="008513BA" w:rsidRPr="008513BA" w:rsidRDefault="008513BA" w:rsidP="008513BA">
      <w:pPr>
        <w:rPr>
          <w:rFonts w:cs="Arial"/>
          <w:b/>
          <w:i/>
        </w:rPr>
      </w:pPr>
      <w:proofErr w:type="spellStart"/>
      <w:r w:rsidRPr="008513BA">
        <w:rPr>
          <w:rFonts w:cs="Arial"/>
          <w:b/>
          <w:i/>
        </w:rPr>
        <w:t>Okoljski</w:t>
      </w:r>
      <w:proofErr w:type="spellEnd"/>
      <w:r w:rsidRPr="008513BA">
        <w:rPr>
          <w:rFonts w:cs="Arial"/>
          <w:b/>
          <w:i/>
        </w:rPr>
        <w:t xml:space="preserve"> vidiki</w:t>
      </w:r>
    </w:p>
    <w:p w14:paraId="7585A2D2" w14:textId="77777777" w:rsidR="008513BA" w:rsidRPr="008513BA" w:rsidRDefault="008513BA" w:rsidP="008513BA">
      <w:pPr>
        <w:rPr>
          <w:rFonts w:cs="Arial"/>
          <w:i/>
        </w:rPr>
      </w:pPr>
    </w:p>
    <w:p w14:paraId="22C45A70" w14:textId="77777777" w:rsidR="008513BA" w:rsidRPr="008513BA" w:rsidRDefault="008513BA" w:rsidP="008513BA">
      <w:pPr>
        <w:jc w:val="both"/>
        <w:rPr>
          <w:rFonts w:cs="Arial"/>
          <w:i/>
        </w:rPr>
      </w:pPr>
      <w:r w:rsidRPr="008513BA">
        <w:rPr>
          <w:rFonts w:cs="Arial"/>
          <w:i/>
        </w:rPr>
        <w:t xml:space="preserve">Določene dejavnosti, ki jih izvajamo v podjetju Mariborski vodovod, povzročajo vplive na okolje. Elementi teh dejavnosti so </w:t>
      </w:r>
      <w:proofErr w:type="spellStart"/>
      <w:r w:rsidRPr="008513BA">
        <w:rPr>
          <w:rFonts w:cs="Arial"/>
          <w:i/>
        </w:rPr>
        <w:t>okoljski</w:t>
      </w:r>
      <w:proofErr w:type="spellEnd"/>
      <w:r w:rsidRPr="008513BA">
        <w:rPr>
          <w:rFonts w:cs="Arial"/>
          <w:i/>
        </w:rPr>
        <w:t xml:space="preserve"> vidiki. </w:t>
      </w:r>
      <w:proofErr w:type="spellStart"/>
      <w:r w:rsidRPr="008513BA">
        <w:rPr>
          <w:rFonts w:cs="Arial"/>
          <w:i/>
        </w:rPr>
        <w:t>Okoljski</w:t>
      </w:r>
      <w:proofErr w:type="spellEnd"/>
      <w:r w:rsidRPr="008513BA">
        <w:rPr>
          <w:rFonts w:cs="Arial"/>
          <w:i/>
        </w:rPr>
        <w:t xml:space="preserve"> vidiki so prepoznani in dokumentirani v </w:t>
      </w:r>
      <w:r w:rsidR="00091CF2" w:rsidRPr="0097788F">
        <w:rPr>
          <w:rFonts w:cs="Arial"/>
          <w:i/>
        </w:rPr>
        <w:t xml:space="preserve">OB 5.4.1-2 Register </w:t>
      </w:r>
      <w:proofErr w:type="spellStart"/>
      <w:r w:rsidR="00091CF2" w:rsidRPr="0097788F">
        <w:rPr>
          <w:rFonts w:cs="Arial"/>
          <w:i/>
        </w:rPr>
        <w:t>okoljskih</w:t>
      </w:r>
      <w:proofErr w:type="spellEnd"/>
      <w:r w:rsidR="00091CF2" w:rsidRPr="0097788F">
        <w:rPr>
          <w:rFonts w:cs="Arial"/>
          <w:i/>
        </w:rPr>
        <w:t xml:space="preserve"> vidikov</w:t>
      </w:r>
      <w:r w:rsidRPr="008513BA">
        <w:rPr>
          <w:rFonts w:cs="Arial"/>
          <w:i/>
        </w:rPr>
        <w:t xml:space="preserve">. </w:t>
      </w:r>
      <w:proofErr w:type="spellStart"/>
      <w:r w:rsidRPr="008513BA">
        <w:rPr>
          <w:rFonts w:cs="Arial"/>
          <w:i/>
        </w:rPr>
        <w:t>Okoljski</w:t>
      </w:r>
      <w:proofErr w:type="spellEnd"/>
      <w:r w:rsidRPr="008513BA">
        <w:rPr>
          <w:rFonts w:cs="Arial"/>
          <w:i/>
        </w:rPr>
        <w:t xml:space="preserve"> vidiki vključujejo neposredne vidike, ki nastajajo na lokacijah podjetja oziroma območju vodooskrbe, ter tudi posredne vidike na katere lahko pozitivno vplivamo, kot so sodelovanje z državo, lokalnimi skupnostmi in drugimi javnostmi. </w:t>
      </w:r>
    </w:p>
    <w:p w14:paraId="61CE2FCF" w14:textId="77777777" w:rsidR="008513BA" w:rsidRPr="001A61A6" w:rsidRDefault="008513BA" w:rsidP="008513BA">
      <w:pPr>
        <w:jc w:val="both"/>
        <w:rPr>
          <w:rFonts w:cs="Arial"/>
          <w:i/>
        </w:rPr>
      </w:pPr>
      <w:r w:rsidRPr="001A61A6">
        <w:rPr>
          <w:rFonts w:cs="Arial"/>
          <w:i/>
        </w:rPr>
        <w:t>Potencialne nevarnosti za okolje in zaposlene imamo dokumentirane v Seznamu potencialnih nevarnosti.</w:t>
      </w:r>
    </w:p>
    <w:p w14:paraId="3E0D1016" w14:textId="77777777" w:rsidR="008513BA" w:rsidRPr="001A61A6" w:rsidRDefault="008513BA" w:rsidP="008513BA">
      <w:pPr>
        <w:jc w:val="both"/>
        <w:rPr>
          <w:rFonts w:cs="Arial"/>
          <w:i/>
        </w:rPr>
      </w:pPr>
      <w:r w:rsidRPr="001A61A6">
        <w:rPr>
          <w:rFonts w:cs="Arial"/>
          <w:i/>
        </w:rPr>
        <w:t xml:space="preserve">Prepoznavanje in vrednotenje </w:t>
      </w:r>
      <w:proofErr w:type="spellStart"/>
      <w:r w:rsidRPr="001A61A6">
        <w:rPr>
          <w:rFonts w:cs="Arial"/>
          <w:i/>
        </w:rPr>
        <w:t>okoljskih</w:t>
      </w:r>
      <w:proofErr w:type="spellEnd"/>
      <w:r w:rsidRPr="001A61A6">
        <w:rPr>
          <w:rFonts w:cs="Arial"/>
          <w:i/>
        </w:rPr>
        <w:t xml:space="preserve"> vidikov je stalen proces, ki poteka po postopku opisanem v zgornji tabeli.</w:t>
      </w:r>
    </w:p>
    <w:p w14:paraId="162EE773" w14:textId="77777777" w:rsidR="008513BA" w:rsidRPr="001A61A6" w:rsidRDefault="008513BA" w:rsidP="008513BA">
      <w:pPr>
        <w:jc w:val="both"/>
        <w:rPr>
          <w:rFonts w:cs="Arial"/>
          <w:i/>
        </w:rPr>
      </w:pPr>
      <w:r w:rsidRPr="001A61A6">
        <w:rPr>
          <w:rFonts w:cs="Arial"/>
          <w:i/>
        </w:rPr>
        <w:t xml:space="preserve">Prepoznavanje in vrednotenje </w:t>
      </w:r>
      <w:proofErr w:type="spellStart"/>
      <w:r w:rsidRPr="001A61A6">
        <w:rPr>
          <w:rFonts w:cs="Arial"/>
          <w:i/>
        </w:rPr>
        <w:t>okoljskih</w:t>
      </w:r>
      <w:proofErr w:type="spellEnd"/>
      <w:r w:rsidRPr="001A61A6">
        <w:rPr>
          <w:rFonts w:cs="Arial"/>
          <w:i/>
        </w:rPr>
        <w:t xml:space="preserve"> vidikov se izvaja tudi pri uvajanju pomembnih novosti v podjetje, kot so: nove investicije, nova tehnološka oprema, posodobitev tehnoloških postopkov, uvajanje novih dezinfekcijskih sredstev in izvajanje razvojnih projektov. Pred uvedbo katere od zgoraj naštetih novosti izpolnimo Vprašalnik za prepoznavanje </w:t>
      </w:r>
      <w:proofErr w:type="spellStart"/>
      <w:r w:rsidRPr="001A61A6">
        <w:rPr>
          <w:rFonts w:cs="Arial"/>
          <w:i/>
        </w:rPr>
        <w:t>okoljskih</w:t>
      </w:r>
      <w:proofErr w:type="spellEnd"/>
      <w:r w:rsidRPr="001A61A6">
        <w:rPr>
          <w:rFonts w:cs="Arial"/>
          <w:i/>
        </w:rPr>
        <w:t xml:space="preserve"> vidikov ter ugotovitve vprašalnika upoštevamo pri nadaljnji izvedbi projekta.</w:t>
      </w:r>
    </w:p>
    <w:p w14:paraId="2071D6E2" w14:textId="77777777" w:rsidR="008513BA" w:rsidRDefault="001A61A6" w:rsidP="00A65BE2">
      <w:pPr>
        <w:rPr>
          <w:rFonts w:cs="Arial"/>
        </w:rPr>
      </w:pPr>
      <w:r w:rsidRPr="00610326">
        <w:rPr>
          <w:rFonts w:cs="Arial"/>
        </w:rPr>
        <w:tab/>
      </w:r>
    </w:p>
    <w:p w14:paraId="1DB54BCD" w14:textId="77777777" w:rsidR="00BD3C4B" w:rsidRDefault="00BD3C4B" w:rsidP="00CC5CB4">
      <w:pPr>
        <w:rPr>
          <w:rFonts w:cs="Arial"/>
          <w:b/>
          <w:i/>
        </w:rPr>
      </w:pPr>
    </w:p>
    <w:p w14:paraId="10169558" w14:textId="77777777" w:rsidR="00BD3C4B" w:rsidRDefault="00BD3C4B" w:rsidP="00CC5CB4">
      <w:pPr>
        <w:rPr>
          <w:rFonts w:cs="Arial"/>
          <w:b/>
          <w:i/>
        </w:rPr>
      </w:pPr>
    </w:p>
    <w:p w14:paraId="456ECA04" w14:textId="77777777" w:rsidR="00BD3C4B" w:rsidRDefault="00BD3C4B" w:rsidP="00CC5CB4">
      <w:pPr>
        <w:rPr>
          <w:rFonts w:cs="Arial"/>
          <w:b/>
          <w:i/>
        </w:rPr>
      </w:pPr>
    </w:p>
    <w:p w14:paraId="4A4D671B" w14:textId="4D6C0E56" w:rsidR="00CC5CB4" w:rsidRPr="00CC5CB4" w:rsidRDefault="00CC5CB4" w:rsidP="00CC5CB4">
      <w:pPr>
        <w:rPr>
          <w:rFonts w:cs="Arial"/>
          <w:b/>
          <w:i/>
        </w:rPr>
      </w:pPr>
      <w:r w:rsidRPr="00CC5CB4">
        <w:rPr>
          <w:rFonts w:cs="Arial"/>
          <w:b/>
          <w:i/>
        </w:rPr>
        <w:lastRenderedPageBreak/>
        <w:t>Zakonske in druge zahteve</w:t>
      </w:r>
    </w:p>
    <w:p w14:paraId="167949D5" w14:textId="77777777" w:rsidR="00CC5CB4" w:rsidRPr="00CC5CB4" w:rsidRDefault="00CC5CB4" w:rsidP="00CC5CB4">
      <w:pPr>
        <w:rPr>
          <w:rFonts w:cs="Arial"/>
          <w:i/>
        </w:rPr>
      </w:pPr>
    </w:p>
    <w:p w14:paraId="46122DBF" w14:textId="77777777" w:rsidR="00CC5CB4" w:rsidRPr="00CC5CB4" w:rsidRDefault="00CC5CB4" w:rsidP="00CC5CB4">
      <w:pPr>
        <w:jc w:val="both"/>
        <w:rPr>
          <w:rFonts w:cs="Arial"/>
          <w:i/>
        </w:rPr>
      </w:pPr>
      <w:r w:rsidRPr="00CC5CB4">
        <w:rPr>
          <w:rFonts w:cs="Arial"/>
          <w:i/>
        </w:rPr>
        <w:t xml:space="preserve">Za določene dejavnosti, ki jih izvajamo v podjetju, obstajajo obvezujoče zakonodajne zahteve, ki so v povezavi s prepoznanimi </w:t>
      </w:r>
      <w:r>
        <w:rPr>
          <w:rFonts w:cs="Arial"/>
          <w:i/>
        </w:rPr>
        <w:t xml:space="preserve">zahtevami za proizvod, </w:t>
      </w:r>
      <w:proofErr w:type="spellStart"/>
      <w:r w:rsidRPr="00CC5CB4">
        <w:rPr>
          <w:rFonts w:cs="Arial"/>
          <w:i/>
        </w:rPr>
        <w:t>okoljskimi</w:t>
      </w:r>
      <w:proofErr w:type="spellEnd"/>
      <w:r w:rsidRPr="00CC5CB4">
        <w:rPr>
          <w:rFonts w:cs="Arial"/>
          <w:i/>
        </w:rPr>
        <w:t xml:space="preserve"> vidiki</w:t>
      </w:r>
      <w:r>
        <w:rPr>
          <w:rFonts w:cs="Arial"/>
          <w:i/>
        </w:rPr>
        <w:t xml:space="preserve"> ter zahtevami za varno in zdravo delo in</w:t>
      </w:r>
      <w:r w:rsidRPr="00CC5CB4">
        <w:rPr>
          <w:rFonts w:cs="Arial"/>
          <w:i/>
        </w:rPr>
        <w:t xml:space="preserve"> jih moramo izpolnjevati. Postopek predpisuje, da vse relevantne zakonodajne zahteve obvladujemo po posameznih strokovnih področjih. Odgovorne osebe za določena področja morajo urejati Seznam zakonodaje za svoje področje. Na teh seznamih so vse za podjetje obvezujoče zakonodajne zahteve iz vseh področij, ki so razvidne iz spodnje tabele. Odgovorne osebe za spremljanje posameznih področij zakonodajnih zahtev o nastalih spremembah zakonodaje obvestijo predstavnika vodstva za okolje, ter nato skupaj pripravijo ukrepe za uvedbo nove zakonodaje, v primerih ko so za uskladitev ukrepi potrebni. Če so za uskladitev z novimi zakonodajnimi zahtevami potrebna dodatna sredstva, mora pri potrditvi predlaganih ukrepov sodelovati direktor. </w:t>
      </w:r>
    </w:p>
    <w:p w14:paraId="4271C929" w14:textId="77777777" w:rsidR="00CC5CB4" w:rsidRDefault="00CC5CB4" w:rsidP="00CC5CB4">
      <w:pPr>
        <w:rPr>
          <w:rFonts w:cs="Arial"/>
          <w:b/>
        </w:rPr>
      </w:pPr>
      <w:r w:rsidRPr="00CC5CB4">
        <w:rPr>
          <w:rFonts w:cs="Arial"/>
          <w:i/>
        </w:rPr>
        <w:t>Prepoznamo in obvladujemo tudi morebitne druge zahteve na katere smo prostovoljno pristali. Smo člani Zbornice za komunalno dejavnost – Sekcije za vode.</w:t>
      </w:r>
    </w:p>
    <w:p w14:paraId="223EFC65" w14:textId="77777777" w:rsidR="00CC5CB4" w:rsidRDefault="00CC5CB4" w:rsidP="00A65BE2">
      <w:pPr>
        <w:rPr>
          <w:rFonts w:cs="Arial"/>
          <w:b/>
        </w:rPr>
      </w:pPr>
    </w:p>
    <w:tbl>
      <w:tblPr>
        <w:tblW w:w="9781"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6"/>
        <w:gridCol w:w="2835"/>
        <w:gridCol w:w="2268"/>
        <w:gridCol w:w="1984"/>
        <w:gridCol w:w="2268"/>
      </w:tblGrid>
      <w:tr w:rsidR="00CC5CB4" w:rsidRPr="00235495" w14:paraId="364A6A40" w14:textId="77777777" w:rsidTr="00341981">
        <w:tc>
          <w:tcPr>
            <w:tcW w:w="426" w:type="dxa"/>
            <w:tcBorders>
              <w:top w:val="single" w:sz="6" w:space="0" w:color="auto"/>
              <w:left w:val="single" w:sz="6" w:space="0" w:color="auto"/>
              <w:bottom w:val="double" w:sz="6" w:space="0" w:color="auto"/>
              <w:right w:val="single" w:sz="6" w:space="0" w:color="auto"/>
            </w:tcBorders>
            <w:shd w:val="clear" w:color="auto" w:fill="auto"/>
          </w:tcPr>
          <w:p w14:paraId="656561A4" w14:textId="77777777" w:rsidR="00CC5CB4" w:rsidRPr="00235495" w:rsidRDefault="00CC5CB4" w:rsidP="00341981">
            <w:pPr>
              <w:pStyle w:val="Glava"/>
              <w:tabs>
                <w:tab w:val="left" w:pos="708"/>
              </w:tabs>
              <w:spacing w:before="60" w:after="60"/>
              <w:jc w:val="center"/>
              <w:rPr>
                <w:noProof/>
              </w:rPr>
            </w:pPr>
            <w:r w:rsidRPr="00235495">
              <w:rPr>
                <w:noProof/>
              </w:rPr>
              <w:t>Št</w:t>
            </w:r>
          </w:p>
        </w:tc>
        <w:tc>
          <w:tcPr>
            <w:tcW w:w="2835" w:type="dxa"/>
            <w:tcBorders>
              <w:top w:val="single" w:sz="6" w:space="0" w:color="auto"/>
              <w:left w:val="single" w:sz="6" w:space="0" w:color="auto"/>
              <w:bottom w:val="double" w:sz="6" w:space="0" w:color="auto"/>
              <w:right w:val="single" w:sz="6" w:space="0" w:color="auto"/>
            </w:tcBorders>
            <w:shd w:val="clear" w:color="auto" w:fill="auto"/>
          </w:tcPr>
          <w:p w14:paraId="7D5FBE32" w14:textId="77777777" w:rsidR="00CC5CB4" w:rsidRPr="00235495" w:rsidRDefault="00CC5CB4" w:rsidP="00341981">
            <w:pPr>
              <w:pStyle w:val="Glava"/>
              <w:numPr>
                <w:ilvl w:val="12"/>
                <w:numId w:val="0"/>
              </w:numPr>
              <w:tabs>
                <w:tab w:val="left" w:pos="708"/>
              </w:tabs>
              <w:spacing w:before="60" w:after="60"/>
              <w:rPr>
                <w:noProof/>
              </w:rPr>
            </w:pPr>
            <w:r w:rsidRPr="00235495">
              <w:rPr>
                <w:noProof/>
              </w:rPr>
              <w:t>Poslovno področje</w:t>
            </w:r>
          </w:p>
        </w:tc>
        <w:tc>
          <w:tcPr>
            <w:tcW w:w="2268" w:type="dxa"/>
            <w:tcBorders>
              <w:top w:val="single" w:sz="6" w:space="0" w:color="auto"/>
              <w:left w:val="single" w:sz="6" w:space="0" w:color="auto"/>
              <w:bottom w:val="double" w:sz="6" w:space="0" w:color="auto"/>
              <w:right w:val="single" w:sz="6" w:space="0" w:color="auto"/>
            </w:tcBorders>
            <w:shd w:val="clear" w:color="auto" w:fill="auto"/>
          </w:tcPr>
          <w:p w14:paraId="5D107A66" w14:textId="77777777" w:rsidR="00CC5CB4" w:rsidRPr="00235495" w:rsidRDefault="00CC5CB4" w:rsidP="00341981">
            <w:pPr>
              <w:pStyle w:val="Glava"/>
              <w:numPr>
                <w:ilvl w:val="12"/>
                <w:numId w:val="0"/>
              </w:numPr>
              <w:tabs>
                <w:tab w:val="left" w:pos="708"/>
              </w:tabs>
              <w:spacing w:before="60" w:after="60"/>
              <w:rPr>
                <w:noProof/>
              </w:rPr>
            </w:pPr>
            <w:r w:rsidRPr="00235495">
              <w:rPr>
                <w:noProof/>
              </w:rPr>
              <w:t>Pristojen organ</w:t>
            </w:r>
          </w:p>
        </w:tc>
        <w:tc>
          <w:tcPr>
            <w:tcW w:w="1984" w:type="dxa"/>
            <w:tcBorders>
              <w:top w:val="single" w:sz="6" w:space="0" w:color="auto"/>
              <w:left w:val="single" w:sz="6" w:space="0" w:color="auto"/>
              <w:bottom w:val="double" w:sz="6" w:space="0" w:color="auto"/>
              <w:right w:val="single" w:sz="6" w:space="0" w:color="auto"/>
            </w:tcBorders>
            <w:shd w:val="clear" w:color="auto" w:fill="auto"/>
          </w:tcPr>
          <w:p w14:paraId="5C348D2B" w14:textId="77777777" w:rsidR="00CC5CB4" w:rsidRPr="00235495" w:rsidRDefault="00CC5CB4" w:rsidP="00341981">
            <w:pPr>
              <w:pStyle w:val="Glava"/>
              <w:numPr>
                <w:ilvl w:val="12"/>
                <w:numId w:val="0"/>
              </w:numPr>
              <w:tabs>
                <w:tab w:val="left" w:pos="708"/>
              </w:tabs>
              <w:spacing w:before="60" w:after="60"/>
              <w:rPr>
                <w:noProof/>
              </w:rPr>
            </w:pPr>
            <w:r w:rsidRPr="00235495">
              <w:rPr>
                <w:noProof/>
              </w:rPr>
              <w:t>Odgovorna oseba</w:t>
            </w:r>
          </w:p>
        </w:tc>
        <w:tc>
          <w:tcPr>
            <w:tcW w:w="2268" w:type="dxa"/>
            <w:tcBorders>
              <w:top w:val="single" w:sz="6" w:space="0" w:color="auto"/>
              <w:left w:val="single" w:sz="6" w:space="0" w:color="auto"/>
              <w:bottom w:val="double" w:sz="6" w:space="0" w:color="auto"/>
              <w:right w:val="single" w:sz="6" w:space="0" w:color="auto"/>
            </w:tcBorders>
            <w:shd w:val="clear" w:color="auto" w:fill="auto"/>
          </w:tcPr>
          <w:p w14:paraId="67189CF6" w14:textId="77777777" w:rsidR="00CC5CB4" w:rsidRPr="00235495" w:rsidRDefault="00CC5CB4" w:rsidP="00341981">
            <w:pPr>
              <w:pStyle w:val="Glava"/>
              <w:numPr>
                <w:ilvl w:val="12"/>
                <w:numId w:val="0"/>
              </w:numPr>
              <w:tabs>
                <w:tab w:val="left" w:pos="708"/>
              </w:tabs>
              <w:spacing w:before="60" w:after="60"/>
              <w:rPr>
                <w:noProof/>
              </w:rPr>
            </w:pPr>
            <w:r w:rsidRPr="00235495">
              <w:rPr>
                <w:noProof/>
              </w:rPr>
              <w:t>Način spremljanja</w:t>
            </w:r>
          </w:p>
        </w:tc>
      </w:tr>
      <w:tr w:rsidR="00CC5CB4" w:rsidRPr="00235495" w14:paraId="3E690A98" w14:textId="77777777" w:rsidTr="00341981">
        <w:tc>
          <w:tcPr>
            <w:tcW w:w="426" w:type="dxa"/>
            <w:tcBorders>
              <w:top w:val="double" w:sz="6" w:space="0" w:color="auto"/>
              <w:left w:val="single" w:sz="6" w:space="0" w:color="auto"/>
              <w:bottom w:val="single" w:sz="4" w:space="0" w:color="auto"/>
              <w:right w:val="single" w:sz="6" w:space="0" w:color="auto"/>
            </w:tcBorders>
            <w:shd w:val="clear" w:color="auto" w:fill="auto"/>
          </w:tcPr>
          <w:p w14:paraId="5FDAEDC4" w14:textId="77777777" w:rsidR="00CC5CB4" w:rsidRPr="00235495" w:rsidRDefault="00CC5CB4" w:rsidP="00341981">
            <w:pPr>
              <w:pStyle w:val="Glava"/>
              <w:tabs>
                <w:tab w:val="left" w:pos="708"/>
              </w:tabs>
              <w:spacing w:before="60" w:after="60"/>
              <w:jc w:val="center"/>
              <w:rPr>
                <w:noProof/>
              </w:rPr>
            </w:pPr>
            <w:r w:rsidRPr="00235495">
              <w:rPr>
                <w:noProof/>
              </w:rPr>
              <w:t>1.</w:t>
            </w:r>
          </w:p>
        </w:tc>
        <w:tc>
          <w:tcPr>
            <w:tcW w:w="2835" w:type="dxa"/>
            <w:tcBorders>
              <w:top w:val="double" w:sz="6" w:space="0" w:color="auto"/>
              <w:left w:val="single" w:sz="6" w:space="0" w:color="auto"/>
              <w:bottom w:val="single" w:sz="4" w:space="0" w:color="auto"/>
              <w:right w:val="single" w:sz="6" w:space="0" w:color="auto"/>
            </w:tcBorders>
            <w:shd w:val="clear" w:color="auto" w:fill="auto"/>
          </w:tcPr>
          <w:p w14:paraId="6CE07435" w14:textId="77777777" w:rsidR="00CC5CB4" w:rsidRPr="00235495" w:rsidRDefault="00CC5CB4" w:rsidP="00341981">
            <w:pPr>
              <w:pStyle w:val="Glava"/>
              <w:numPr>
                <w:ilvl w:val="12"/>
                <w:numId w:val="0"/>
              </w:numPr>
              <w:tabs>
                <w:tab w:val="left" w:pos="708"/>
              </w:tabs>
              <w:spacing w:before="60" w:after="60"/>
              <w:rPr>
                <w:noProof/>
              </w:rPr>
            </w:pPr>
            <w:r>
              <w:rPr>
                <w:noProof/>
              </w:rPr>
              <w:t>Varovanje pitne vode</w:t>
            </w:r>
          </w:p>
        </w:tc>
        <w:tc>
          <w:tcPr>
            <w:tcW w:w="2268" w:type="dxa"/>
            <w:tcBorders>
              <w:top w:val="double" w:sz="6" w:space="0" w:color="auto"/>
              <w:left w:val="single" w:sz="6" w:space="0" w:color="auto"/>
              <w:bottom w:val="single" w:sz="4" w:space="0" w:color="auto"/>
              <w:right w:val="single" w:sz="6" w:space="0" w:color="auto"/>
            </w:tcBorders>
            <w:shd w:val="clear" w:color="auto" w:fill="auto"/>
          </w:tcPr>
          <w:p w14:paraId="79D706B1" w14:textId="77777777" w:rsidR="00CC5CB4" w:rsidRPr="00235495" w:rsidRDefault="00CC5CB4" w:rsidP="00341981">
            <w:pPr>
              <w:pStyle w:val="Glava"/>
              <w:numPr>
                <w:ilvl w:val="12"/>
                <w:numId w:val="0"/>
              </w:numPr>
              <w:tabs>
                <w:tab w:val="left" w:pos="708"/>
              </w:tabs>
              <w:spacing w:before="60" w:after="60"/>
              <w:rPr>
                <w:noProof/>
              </w:rPr>
            </w:pPr>
            <w:r w:rsidRPr="00235495">
              <w:rPr>
                <w:noProof/>
              </w:rPr>
              <w:t>Ministrstvo za okolje</w:t>
            </w:r>
            <w:r>
              <w:rPr>
                <w:noProof/>
              </w:rPr>
              <w:t xml:space="preserve"> in prostor</w:t>
            </w:r>
          </w:p>
        </w:tc>
        <w:tc>
          <w:tcPr>
            <w:tcW w:w="1984" w:type="dxa"/>
            <w:tcBorders>
              <w:top w:val="double" w:sz="6" w:space="0" w:color="auto"/>
              <w:left w:val="single" w:sz="6" w:space="0" w:color="auto"/>
              <w:bottom w:val="single" w:sz="4" w:space="0" w:color="auto"/>
              <w:right w:val="single" w:sz="6" w:space="0" w:color="auto"/>
            </w:tcBorders>
            <w:shd w:val="clear" w:color="auto" w:fill="auto"/>
          </w:tcPr>
          <w:p w14:paraId="4928B4CD" w14:textId="2A2CA7DB" w:rsidR="00CC5CB4" w:rsidRPr="00235495" w:rsidRDefault="00CC5CB4" w:rsidP="00341981">
            <w:pPr>
              <w:pStyle w:val="Glava"/>
              <w:numPr>
                <w:ilvl w:val="12"/>
                <w:numId w:val="0"/>
              </w:numPr>
              <w:tabs>
                <w:tab w:val="left" w:pos="708"/>
              </w:tabs>
              <w:spacing w:before="60" w:after="60"/>
              <w:rPr>
                <w:noProof/>
              </w:rPr>
            </w:pPr>
            <w:r>
              <w:rPr>
                <w:noProof/>
              </w:rPr>
              <w:t xml:space="preserve">Vodja </w:t>
            </w:r>
            <w:r w:rsidRPr="00B42AA0">
              <w:rPr>
                <w:strike/>
                <w:noProof/>
              </w:rPr>
              <w:t>RS</w:t>
            </w:r>
            <w:r w:rsidR="00B42AA0" w:rsidRPr="00B42AA0">
              <w:rPr>
                <w:strike/>
                <w:noProof/>
              </w:rPr>
              <w:t xml:space="preserve"> </w:t>
            </w:r>
            <w:r w:rsidR="00B42AA0">
              <w:rPr>
                <w:noProof/>
              </w:rPr>
              <w:t>TROS</w:t>
            </w:r>
          </w:p>
        </w:tc>
        <w:tc>
          <w:tcPr>
            <w:tcW w:w="2268" w:type="dxa"/>
            <w:tcBorders>
              <w:top w:val="double" w:sz="6" w:space="0" w:color="auto"/>
              <w:left w:val="single" w:sz="6" w:space="0" w:color="auto"/>
              <w:bottom w:val="single" w:sz="4" w:space="0" w:color="auto"/>
              <w:right w:val="single" w:sz="6" w:space="0" w:color="auto"/>
            </w:tcBorders>
            <w:shd w:val="clear" w:color="auto" w:fill="auto"/>
          </w:tcPr>
          <w:p w14:paraId="39AD0A18" w14:textId="77777777" w:rsidR="00CC5CB4" w:rsidRPr="0097788F" w:rsidRDefault="00CC5CB4" w:rsidP="00341981">
            <w:pPr>
              <w:pStyle w:val="Glava"/>
              <w:numPr>
                <w:ilvl w:val="12"/>
                <w:numId w:val="0"/>
              </w:numPr>
              <w:tabs>
                <w:tab w:val="left" w:pos="708"/>
              </w:tabs>
              <w:spacing w:before="60" w:after="60"/>
              <w:rPr>
                <w:noProof/>
              </w:rPr>
            </w:pPr>
            <w:r w:rsidRPr="0097788F">
              <w:rPr>
                <w:noProof/>
              </w:rPr>
              <w:t>Seznam zakonodaje - HACCP</w:t>
            </w:r>
          </w:p>
        </w:tc>
      </w:tr>
      <w:tr w:rsidR="00CC5CB4" w:rsidRPr="00235495" w14:paraId="554D65AB" w14:textId="77777777" w:rsidTr="00341981">
        <w:tc>
          <w:tcPr>
            <w:tcW w:w="426" w:type="dxa"/>
            <w:tcBorders>
              <w:top w:val="single" w:sz="4" w:space="0" w:color="auto"/>
              <w:left w:val="single" w:sz="6" w:space="0" w:color="auto"/>
              <w:bottom w:val="single" w:sz="4" w:space="0" w:color="auto"/>
              <w:right w:val="single" w:sz="6" w:space="0" w:color="auto"/>
            </w:tcBorders>
            <w:shd w:val="clear" w:color="auto" w:fill="auto"/>
          </w:tcPr>
          <w:p w14:paraId="5EC834D2" w14:textId="77777777" w:rsidR="00CC5CB4" w:rsidRPr="00235495" w:rsidRDefault="00CC5CB4" w:rsidP="00341981">
            <w:pPr>
              <w:pStyle w:val="Glava"/>
              <w:tabs>
                <w:tab w:val="left" w:pos="708"/>
              </w:tabs>
              <w:spacing w:before="60" w:after="60"/>
              <w:jc w:val="center"/>
              <w:rPr>
                <w:noProof/>
              </w:rPr>
            </w:pPr>
            <w:r>
              <w:rPr>
                <w:noProof/>
              </w:rPr>
              <w:t>2</w:t>
            </w:r>
            <w:r w:rsidRPr="00235495">
              <w:rPr>
                <w:noProof/>
              </w:rPr>
              <w:t>.</w:t>
            </w:r>
          </w:p>
        </w:tc>
        <w:tc>
          <w:tcPr>
            <w:tcW w:w="2835" w:type="dxa"/>
            <w:tcBorders>
              <w:top w:val="single" w:sz="4" w:space="0" w:color="auto"/>
              <w:left w:val="single" w:sz="6" w:space="0" w:color="auto"/>
              <w:bottom w:val="single" w:sz="4" w:space="0" w:color="auto"/>
              <w:right w:val="single" w:sz="6" w:space="0" w:color="auto"/>
            </w:tcBorders>
            <w:shd w:val="clear" w:color="auto" w:fill="auto"/>
          </w:tcPr>
          <w:p w14:paraId="419F40B1" w14:textId="77777777" w:rsidR="00CC5CB4" w:rsidRPr="00235495" w:rsidRDefault="00CC5CB4" w:rsidP="00341981">
            <w:pPr>
              <w:pStyle w:val="Glava"/>
              <w:numPr>
                <w:ilvl w:val="12"/>
                <w:numId w:val="0"/>
              </w:numPr>
              <w:tabs>
                <w:tab w:val="left" w:pos="708"/>
              </w:tabs>
              <w:spacing w:before="60" w:after="60"/>
              <w:rPr>
                <w:noProof/>
              </w:rPr>
            </w:pPr>
            <w:r w:rsidRPr="00235495">
              <w:rPr>
                <w:noProof/>
              </w:rPr>
              <w:t>Varstvo okolja (voda, odpadna voda, zrak, emisije, odpadki, hrup, EMS sevanja)</w:t>
            </w:r>
          </w:p>
        </w:tc>
        <w:tc>
          <w:tcPr>
            <w:tcW w:w="2268" w:type="dxa"/>
            <w:tcBorders>
              <w:top w:val="single" w:sz="4" w:space="0" w:color="auto"/>
              <w:left w:val="single" w:sz="6" w:space="0" w:color="auto"/>
              <w:bottom w:val="single" w:sz="4" w:space="0" w:color="auto"/>
              <w:right w:val="single" w:sz="6" w:space="0" w:color="auto"/>
            </w:tcBorders>
            <w:shd w:val="clear" w:color="auto" w:fill="auto"/>
          </w:tcPr>
          <w:p w14:paraId="1581AF6E" w14:textId="77777777" w:rsidR="00CC5CB4" w:rsidRPr="00235495" w:rsidRDefault="00CC5CB4" w:rsidP="00341981">
            <w:pPr>
              <w:pStyle w:val="Glava"/>
              <w:numPr>
                <w:ilvl w:val="12"/>
                <w:numId w:val="0"/>
              </w:numPr>
              <w:tabs>
                <w:tab w:val="left" w:pos="708"/>
              </w:tabs>
              <w:spacing w:before="60" w:after="60"/>
              <w:rPr>
                <w:noProof/>
              </w:rPr>
            </w:pPr>
            <w:r w:rsidRPr="00235495">
              <w:rPr>
                <w:noProof/>
              </w:rPr>
              <w:t>Ministrstvo za okolje</w:t>
            </w:r>
            <w:r>
              <w:rPr>
                <w:noProof/>
              </w:rPr>
              <w:t xml:space="preserve"> in prostor</w:t>
            </w:r>
          </w:p>
        </w:tc>
        <w:tc>
          <w:tcPr>
            <w:tcW w:w="1984" w:type="dxa"/>
            <w:tcBorders>
              <w:top w:val="single" w:sz="4" w:space="0" w:color="auto"/>
              <w:left w:val="single" w:sz="6" w:space="0" w:color="auto"/>
              <w:bottom w:val="single" w:sz="4" w:space="0" w:color="auto"/>
              <w:right w:val="single" w:sz="6" w:space="0" w:color="auto"/>
            </w:tcBorders>
            <w:shd w:val="clear" w:color="auto" w:fill="auto"/>
          </w:tcPr>
          <w:p w14:paraId="2B33BC5E" w14:textId="77777777" w:rsidR="00CC5CB4" w:rsidRPr="00235495" w:rsidRDefault="00CC5CB4" w:rsidP="00341981">
            <w:pPr>
              <w:pStyle w:val="Glava"/>
              <w:numPr>
                <w:ilvl w:val="12"/>
                <w:numId w:val="0"/>
              </w:numPr>
              <w:tabs>
                <w:tab w:val="left" w:pos="708"/>
              </w:tabs>
              <w:spacing w:before="60" w:after="60"/>
              <w:rPr>
                <w:noProof/>
              </w:rPr>
            </w:pPr>
            <w:r>
              <w:rPr>
                <w:noProof/>
              </w:rPr>
              <w:t>Vodja vzdrževanja</w:t>
            </w:r>
          </w:p>
        </w:tc>
        <w:tc>
          <w:tcPr>
            <w:tcW w:w="2268" w:type="dxa"/>
            <w:tcBorders>
              <w:top w:val="single" w:sz="4" w:space="0" w:color="auto"/>
              <w:left w:val="single" w:sz="6" w:space="0" w:color="auto"/>
              <w:bottom w:val="single" w:sz="4" w:space="0" w:color="auto"/>
              <w:right w:val="single" w:sz="6" w:space="0" w:color="auto"/>
            </w:tcBorders>
            <w:shd w:val="clear" w:color="auto" w:fill="auto"/>
          </w:tcPr>
          <w:p w14:paraId="7ACE3ED5" w14:textId="77777777" w:rsidR="00CC5CB4" w:rsidRPr="0097788F" w:rsidRDefault="00CC5CB4" w:rsidP="00341981">
            <w:pPr>
              <w:pStyle w:val="Glava"/>
              <w:numPr>
                <w:ilvl w:val="12"/>
                <w:numId w:val="0"/>
              </w:numPr>
              <w:tabs>
                <w:tab w:val="left" w:pos="708"/>
              </w:tabs>
              <w:spacing w:before="60" w:after="60"/>
              <w:rPr>
                <w:noProof/>
              </w:rPr>
            </w:pPr>
            <w:r w:rsidRPr="0097788F">
              <w:rPr>
                <w:noProof/>
              </w:rPr>
              <w:t>Seznam zakonodaje – Varstvo okolja</w:t>
            </w:r>
          </w:p>
        </w:tc>
      </w:tr>
      <w:tr w:rsidR="00CC5CB4" w:rsidRPr="00235495" w14:paraId="3931D73D" w14:textId="77777777" w:rsidTr="00341981">
        <w:tc>
          <w:tcPr>
            <w:tcW w:w="426" w:type="dxa"/>
            <w:tcBorders>
              <w:top w:val="single" w:sz="4" w:space="0" w:color="auto"/>
              <w:left w:val="single" w:sz="6" w:space="0" w:color="auto"/>
              <w:bottom w:val="single" w:sz="4" w:space="0" w:color="auto"/>
              <w:right w:val="single" w:sz="6" w:space="0" w:color="auto"/>
            </w:tcBorders>
            <w:shd w:val="clear" w:color="auto" w:fill="auto"/>
          </w:tcPr>
          <w:p w14:paraId="1542275E" w14:textId="77777777" w:rsidR="00CC5CB4" w:rsidRPr="00235495" w:rsidRDefault="00CC5CB4" w:rsidP="00341981">
            <w:pPr>
              <w:pStyle w:val="Glava"/>
              <w:tabs>
                <w:tab w:val="left" w:pos="708"/>
              </w:tabs>
              <w:spacing w:before="60" w:after="60"/>
              <w:jc w:val="center"/>
              <w:rPr>
                <w:noProof/>
              </w:rPr>
            </w:pPr>
            <w:r>
              <w:rPr>
                <w:noProof/>
              </w:rPr>
              <w:t>3</w:t>
            </w:r>
            <w:r w:rsidRPr="00235495">
              <w:rPr>
                <w:noProof/>
              </w:rPr>
              <w:t>.</w:t>
            </w:r>
          </w:p>
        </w:tc>
        <w:tc>
          <w:tcPr>
            <w:tcW w:w="2835" w:type="dxa"/>
            <w:tcBorders>
              <w:top w:val="single" w:sz="4" w:space="0" w:color="auto"/>
              <w:left w:val="single" w:sz="6" w:space="0" w:color="auto"/>
              <w:bottom w:val="single" w:sz="4" w:space="0" w:color="auto"/>
              <w:right w:val="single" w:sz="6" w:space="0" w:color="auto"/>
            </w:tcBorders>
            <w:shd w:val="clear" w:color="auto" w:fill="auto"/>
          </w:tcPr>
          <w:p w14:paraId="25ECF740" w14:textId="77777777" w:rsidR="00CC5CB4" w:rsidRPr="00235495" w:rsidRDefault="00CC5CB4" w:rsidP="00341981">
            <w:pPr>
              <w:pStyle w:val="Glava"/>
              <w:numPr>
                <w:ilvl w:val="12"/>
                <w:numId w:val="0"/>
              </w:numPr>
              <w:tabs>
                <w:tab w:val="left" w:pos="708"/>
              </w:tabs>
              <w:spacing w:before="60" w:after="60"/>
              <w:rPr>
                <w:noProof/>
              </w:rPr>
            </w:pPr>
            <w:r w:rsidRPr="00235495">
              <w:rPr>
                <w:noProof/>
              </w:rPr>
              <w:t>Kemikalije</w:t>
            </w:r>
          </w:p>
        </w:tc>
        <w:tc>
          <w:tcPr>
            <w:tcW w:w="2268" w:type="dxa"/>
            <w:tcBorders>
              <w:top w:val="single" w:sz="4" w:space="0" w:color="auto"/>
              <w:left w:val="single" w:sz="6" w:space="0" w:color="auto"/>
              <w:bottom w:val="single" w:sz="4" w:space="0" w:color="auto"/>
              <w:right w:val="single" w:sz="6" w:space="0" w:color="auto"/>
            </w:tcBorders>
            <w:shd w:val="clear" w:color="auto" w:fill="auto"/>
          </w:tcPr>
          <w:p w14:paraId="0ED60B46" w14:textId="77777777" w:rsidR="00CC5CB4" w:rsidRPr="00235495" w:rsidRDefault="00CC5CB4" w:rsidP="00341981">
            <w:pPr>
              <w:pStyle w:val="Glava"/>
              <w:numPr>
                <w:ilvl w:val="12"/>
                <w:numId w:val="0"/>
              </w:numPr>
              <w:tabs>
                <w:tab w:val="left" w:pos="708"/>
              </w:tabs>
              <w:spacing w:before="60" w:after="60"/>
              <w:rPr>
                <w:noProof/>
              </w:rPr>
            </w:pPr>
            <w:r w:rsidRPr="00235495">
              <w:rPr>
                <w:noProof/>
              </w:rPr>
              <w:t>Ministrstvo za zdravje</w:t>
            </w:r>
          </w:p>
        </w:tc>
        <w:tc>
          <w:tcPr>
            <w:tcW w:w="1984" w:type="dxa"/>
            <w:tcBorders>
              <w:top w:val="single" w:sz="4" w:space="0" w:color="auto"/>
              <w:left w:val="single" w:sz="6" w:space="0" w:color="auto"/>
              <w:bottom w:val="single" w:sz="4" w:space="0" w:color="auto"/>
              <w:right w:val="single" w:sz="6" w:space="0" w:color="auto"/>
            </w:tcBorders>
            <w:shd w:val="clear" w:color="auto" w:fill="auto"/>
          </w:tcPr>
          <w:p w14:paraId="447B38AC" w14:textId="5F29AB61" w:rsidR="00CC5CB4" w:rsidRPr="00235495" w:rsidRDefault="00CC5CB4" w:rsidP="00341981">
            <w:pPr>
              <w:pStyle w:val="Glava"/>
              <w:numPr>
                <w:ilvl w:val="12"/>
                <w:numId w:val="0"/>
              </w:numPr>
              <w:tabs>
                <w:tab w:val="left" w:pos="708"/>
              </w:tabs>
              <w:spacing w:before="60" w:after="60"/>
              <w:rPr>
                <w:noProof/>
              </w:rPr>
            </w:pPr>
            <w:r>
              <w:rPr>
                <w:noProof/>
              </w:rPr>
              <w:t xml:space="preserve">Vodja </w:t>
            </w:r>
            <w:r w:rsidRPr="00B42AA0">
              <w:rPr>
                <w:strike/>
                <w:noProof/>
              </w:rPr>
              <w:t>RS</w:t>
            </w:r>
            <w:r w:rsidR="00B42AA0">
              <w:rPr>
                <w:noProof/>
              </w:rPr>
              <w:t xml:space="preserve"> TROS</w:t>
            </w:r>
          </w:p>
        </w:tc>
        <w:tc>
          <w:tcPr>
            <w:tcW w:w="2268" w:type="dxa"/>
            <w:tcBorders>
              <w:top w:val="single" w:sz="4" w:space="0" w:color="auto"/>
              <w:left w:val="single" w:sz="6" w:space="0" w:color="auto"/>
              <w:bottom w:val="single" w:sz="4" w:space="0" w:color="auto"/>
              <w:right w:val="single" w:sz="6" w:space="0" w:color="auto"/>
            </w:tcBorders>
            <w:shd w:val="clear" w:color="auto" w:fill="auto"/>
          </w:tcPr>
          <w:p w14:paraId="4639F9D2" w14:textId="77777777" w:rsidR="00CC5CB4" w:rsidRPr="0097788F" w:rsidRDefault="00CC5CB4" w:rsidP="00341981">
            <w:pPr>
              <w:pStyle w:val="Glava"/>
              <w:numPr>
                <w:ilvl w:val="12"/>
                <w:numId w:val="0"/>
              </w:numPr>
              <w:tabs>
                <w:tab w:val="left" w:pos="708"/>
              </w:tabs>
              <w:spacing w:before="60" w:after="60"/>
              <w:rPr>
                <w:noProof/>
              </w:rPr>
            </w:pPr>
            <w:r w:rsidRPr="0097788F">
              <w:rPr>
                <w:noProof/>
              </w:rPr>
              <w:t>Seznam zakonodaje - Kemikalije</w:t>
            </w:r>
          </w:p>
        </w:tc>
      </w:tr>
      <w:tr w:rsidR="00CC5CB4" w:rsidRPr="00235495" w14:paraId="0421409B" w14:textId="77777777" w:rsidTr="00341981">
        <w:tc>
          <w:tcPr>
            <w:tcW w:w="426" w:type="dxa"/>
            <w:tcBorders>
              <w:top w:val="single" w:sz="4" w:space="0" w:color="auto"/>
              <w:left w:val="single" w:sz="6" w:space="0" w:color="auto"/>
              <w:bottom w:val="single" w:sz="4" w:space="0" w:color="auto"/>
              <w:right w:val="single" w:sz="6" w:space="0" w:color="auto"/>
            </w:tcBorders>
            <w:shd w:val="clear" w:color="auto" w:fill="auto"/>
          </w:tcPr>
          <w:p w14:paraId="481B12DB" w14:textId="77777777" w:rsidR="00CC5CB4" w:rsidRPr="00235495" w:rsidRDefault="00CC5CB4" w:rsidP="00341981">
            <w:pPr>
              <w:pStyle w:val="Glava"/>
              <w:tabs>
                <w:tab w:val="left" w:pos="708"/>
              </w:tabs>
              <w:spacing w:before="60" w:after="60"/>
              <w:jc w:val="center"/>
              <w:rPr>
                <w:noProof/>
              </w:rPr>
            </w:pPr>
            <w:r>
              <w:rPr>
                <w:noProof/>
              </w:rPr>
              <w:t>4</w:t>
            </w:r>
            <w:r w:rsidRPr="00235495">
              <w:rPr>
                <w:noProof/>
              </w:rPr>
              <w:t>.</w:t>
            </w:r>
          </w:p>
        </w:tc>
        <w:tc>
          <w:tcPr>
            <w:tcW w:w="2835" w:type="dxa"/>
            <w:tcBorders>
              <w:top w:val="single" w:sz="4" w:space="0" w:color="auto"/>
              <w:left w:val="single" w:sz="6" w:space="0" w:color="auto"/>
              <w:bottom w:val="single" w:sz="4" w:space="0" w:color="auto"/>
              <w:right w:val="single" w:sz="6" w:space="0" w:color="auto"/>
            </w:tcBorders>
            <w:shd w:val="clear" w:color="auto" w:fill="auto"/>
          </w:tcPr>
          <w:p w14:paraId="51AF3147" w14:textId="77777777" w:rsidR="00CC5CB4" w:rsidRPr="00235495" w:rsidRDefault="00CC5CB4" w:rsidP="00341981">
            <w:pPr>
              <w:pStyle w:val="Glava"/>
              <w:numPr>
                <w:ilvl w:val="12"/>
                <w:numId w:val="0"/>
              </w:numPr>
              <w:tabs>
                <w:tab w:val="left" w:pos="708"/>
              </w:tabs>
              <w:spacing w:before="60" w:after="60"/>
              <w:rPr>
                <w:noProof/>
              </w:rPr>
            </w:pPr>
            <w:r w:rsidRPr="00235495">
              <w:rPr>
                <w:noProof/>
              </w:rPr>
              <w:t>Varnost in zdravje pri delu:</w:t>
            </w:r>
          </w:p>
          <w:p w14:paraId="490242D7" w14:textId="77777777" w:rsidR="00CC5CB4" w:rsidRPr="00235495" w:rsidRDefault="00CC5CB4" w:rsidP="00CC5CB4">
            <w:pPr>
              <w:pStyle w:val="Glava"/>
              <w:numPr>
                <w:ilvl w:val="0"/>
                <w:numId w:val="28"/>
              </w:numPr>
              <w:tabs>
                <w:tab w:val="clear" w:pos="4536"/>
                <w:tab w:val="clear" w:pos="9072"/>
                <w:tab w:val="num" w:pos="355"/>
                <w:tab w:val="center" w:pos="4153"/>
                <w:tab w:val="right" w:pos="8306"/>
              </w:tabs>
              <w:spacing w:before="20" w:after="20"/>
              <w:ind w:left="358" w:hanging="284"/>
              <w:rPr>
                <w:noProof/>
              </w:rPr>
            </w:pPr>
            <w:r w:rsidRPr="00235495">
              <w:rPr>
                <w:noProof/>
              </w:rPr>
              <w:t>delovna oprema,</w:t>
            </w:r>
          </w:p>
          <w:p w14:paraId="76CB07F8" w14:textId="77777777" w:rsidR="00CC5CB4" w:rsidRPr="00235495" w:rsidRDefault="00CC5CB4" w:rsidP="00CC5CB4">
            <w:pPr>
              <w:pStyle w:val="Glava"/>
              <w:numPr>
                <w:ilvl w:val="0"/>
                <w:numId w:val="28"/>
              </w:numPr>
              <w:tabs>
                <w:tab w:val="clear" w:pos="4536"/>
                <w:tab w:val="clear" w:pos="9072"/>
                <w:tab w:val="num" w:pos="355"/>
                <w:tab w:val="center" w:pos="4153"/>
                <w:tab w:val="right" w:pos="8306"/>
              </w:tabs>
              <w:spacing w:after="20"/>
              <w:ind w:left="358" w:hanging="284"/>
              <w:rPr>
                <w:noProof/>
              </w:rPr>
            </w:pPr>
            <w:r w:rsidRPr="00235495">
              <w:rPr>
                <w:noProof/>
              </w:rPr>
              <w:t>delovna mesta.</w:t>
            </w:r>
          </w:p>
        </w:tc>
        <w:tc>
          <w:tcPr>
            <w:tcW w:w="2268" w:type="dxa"/>
            <w:tcBorders>
              <w:top w:val="single" w:sz="4" w:space="0" w:color="auto"/>
              <w:left w:val="single" w:sz="6" w:space="0" w:color="auto"/>
              <w:bottom w:val="single" w:sz="4" w:space="0" w:color="auto"/>
              <w:right w:val="single" w:sz="6" w:space="0" w:color="auto"/>
            </w:tcBorders>
            <w:shd w:val="clear" w:color="auto" w:fill="auto"/>
          </w:tcPr>
          <w:p w14:paraId="65FDBB70" w14:textId="77777777" w:rsidR="00CC5CB4" w:rsidRPr="00235495" w:rsidRDefault="00CC5CB4" w:rsidP="00341981">
            <w:pPr>
              <w:pStyle w:val="Glava"/>
              <w:numPr>
                <w:ilvl w:val="12"/>
                <w:numId w:val="0"/>
              </w:numPr>
              <w:tabs>
                <w:tab w:val="left" w:pos="708"/>
              </w:tabs>
              <w:spacing w:before="60" w:after="60"/>
              <w:rPr>
                <w:noProof/>
              </w:rPr>
            </w:pPr>
            <w:r w:rsidRPr="00235495">
              <w:rPr>
                <w:noProof/>
              </w:rPr>
              <w:t>Ministrstvo za delo, družino in socialne zadeve</w:t>
            </w:r>
          </w:p>
        </w:tc>
        <w:tc>
          <w:tcPr>
            <w:tcW w:w="1984" w:type="dxa"/>
            <w:tcBorders>
              <w:top w:val="single" w:sz="4" w:space="0" w:color="auto"/>
              <w:left w:val="single" w:sz="6" w:space="0" w:color="auto"/>
              <w:bottom w:val="single" w:sz="4" w:space="0" w:color="auto"/>
              <w:right w:val="single" w:sz="6" w:space="0" w:color="auto"/>
            </w:tcBorders>
            <w:shd w:val="clear" w:color="auto" w:fill="auto"/>
          </w:tcPr>
          <w:p w14:paraId="520CABC0" w14:textId="77777777" w:rsidR="00CC5CB4" w:rsidRPr="005A352E" w:rsidRDefault="00CC5CB4" w:rsidP="00341981">
            <w:pPr>
              <w:pStyle w:val="Glava"/>
              <w:numPr>
                <w:ilvl w:val="12"/>
                <w:numId w:val="0"/>
              </w:numPr>
              <w:tabs>
                <w:tab w:val="left" w:pos="708"/>
              </w:tabs>
              <w:spacing w:before="60" w:after="60"/>
              <w:rPr>
                <w:noProof/>
              </w:rPr>
            </w:pPr>
            <w:r>
              <w:rPr>
                <w:noProof/>
              </w:rPr>
              <w:t>Vodja vzdrževanja</w:t>
            </w:r>
          </w:p>
        </w:tc>
        <w:tc>
          <w:tcPr>
            <w:tcW w:w="2268" w:type="dxa"/>
            <w:tcBorders>
              <w:top w:val="single" w:sz="4" w:space="0" w:color="auto"/>
              <w:left w:val="single" w:sz="6" w:space="0" w:color="auto"/>
              <w:bottom w:val="single" w:sz="4" w:space="0" w:color="auto"/>
              <w:right w:val="single" w:sz="6" w:space="0" w:color="auto"/>
            </w:tcBorders>
            <w:shd w:val="clear" w:color="auto" w:fill="auto"/>
          </w:tcPr>
          <w:p w14:paraId="4B25CC73" w14:textId="77777777" w:rsidR="00CC5CB4" w:rsidRPr="0097788F" w:rsidRDefault="00CC5CB4" w:rsidP="00341981">
            <w:pPr>
              <w:pStyle w:val="Glava"/>
              <w:numPr>
                <w:ilvl w:val="12"/>
                <w:numId w:val="0"/>
              </w:numPr>
              <w:tabs>
                <w:tab w:val="left" w:pos="708"/>
              </w:tabs>
              <w:spacing w:before="60" w:after="60"/>
              <w:rPr>
                <w:noProof/>
              </w:rPr>
            </w:pPr>
            <w:r w:rsidRPr="0097788F">
              <w:rPr>
                <w:noProof/>
              </w:rPr>
              <w:t>Seznam zakonodaje – VPD + VPP</w:t>
            </w:r>
          </w:p>
        </w:tc>
      </w:tr>
      <w:tr w:rsidR="00CC5CB4" w:rsidRPr="00235495" w14:paraId="62AD5F91" w14:textId="77777777" w:rsidTr="00341981">
        <w:tc>
          <w:tcPr>
            <w:tcW w:w="426" w:type="dxa"/>
            <w:tcBorders>
              <w:top w:val="single" w:sz="4" w:space="0" w:color="auto"/>
              <w:left w:val="single" w:sz="6" w:space="0" w:color="auto"/>
              <w:bottom w:val="single" w:sz="4" w:space="0" w:color="auto"/>
              <w:right w:val="single" w:sz="6" w:space="0" w:color="auto"/>
            </w:tcBorders>
            <w:shd w:val="clear" w:color="auto" w:fill="auto"/>
          </w:tcPr>
          <w:p w14:paraId="0AB83235" w14:textId="77777777" w:rsidR="00CC5CB4" w:rsidRPr="00235495" w:rsidRDefault="00CC5CB4" w:rsidP="00341981">
            <w:pPr>
              <w:pStyle w:val="Glava"/>
              <w:tabs>
                <w:tab w:val="left" w:pos="708"/>
              </w:tabs>
              <w:spacing w:before="60" w:after="60"/>
              <w:jc w:val="center"/>
              <w:rPr>
                <w:noProof/>
              </w:rPr>
            </w:pPr>
            <w:r>
              <w:rPr>
                <w:noProof/>
              </w:rPr>
              <w:t>5</w:t>
            </w:r>
            <w:r w:rsidRPr="00235495">
              <w:rPr>
                <w:noProof/>
              </w:rPr>
              <w:t>.</w:t>
            </w:r>
          </w:p>
        </w:tc>
        <w:tc>
          <w:tcPr>
            <w:tcW w:w="2835" w:type="dxa"/>
            <w:tcBorders>
              <w:top w:val="single" w:sz="4" w:space="0" w:color="auto"/>
              <w:left w:val="single" w:sz="6" w:space="0" w:color="auto"/>
              <w:bottom w:val="single" w:sz="4" w:space="0" w:color="auto"/>
              <w:right w:val="single" w:sz="6" w:space="0" w:color="auto"/>
            </w:tcBorders>
            <w:shd w:val="clear" w:color="auto" w:fill="auto"/>
          </w:tcPr>
          <w:p w14:paraId="576AE20F" w14:textId="77777777" w:rsidR="00CC5CB4" w:rsidRPr="00235495" w:rsidRDefault="00CC5CB4" w:rsidP="00341981">
            <w:pPr>
              <w:pStyle w:val="Glava"/>
              <w:numPr>
                <w:ilvl w:val="12"/>
                <w:numId w:val="0"/>
              </w:numPr>
              <w:tabs>
                <w:tab w:val="left" w:pos="708"/>
              </w:tabs>
              <w:spacing w:before="60" w:after="60"/>
              <w:rPr>
                <w:noProof/>
              </w:rPr>
            </w:pPr>
            <w:r w:rsidRPr="00235495">
              <w:rPr>
                <w:noProof/>
              </w:rPr>
              <w:t>Varstvo pred požarom</w:t>
            </w:r>
          </w:p>
        </w:tc>
        <w:tc>
          <w:tcPr>
            <w:tcW w:w="2268" w:type="dxa"/>
            <w:tcBorders>
              <w:top w:val="single" w:sz="4" w:space="0" w:color="auto"/>
              <w:left w:val="single" w:sz="6" w:space="0" w:color="auto"/>
              <w:bottom w:val="single" w:sz="4" w:space="0" w:color="auto"/>
              <w:right w:val="single" w:sz="6" w:space="0" w:color="auto"/>
            </w:tcBorders>
            <w:shd w:val="clear" w:color="auto" w:fill="auto"/>
          </w:tcPr>
          <w:p w14:paraId="3A6F4C3D" w14:textId="77777777" w:rsidR="00CC5CB4" w:rsidRPr="00235495" w:rsidRDefault="00CC5CB4" w:rsidP="00341981">
            <w:pPr>
              <w:pStyle w:val="Glava"/>
              <w:numPr>
                <w:ilvl w:val="12"/>
                <w:numId w:val="0"/>
              </w:numPr>
              <w:tabs>
                <w:tab w:val="left" w:pos="708"/>
              </w:tabs>
              <w:spacing w:before="60" w:after="60"/>
              <w:rPr>
                <w:noProof/>
              </w:rPr>
            </w:pPr>
            <w:r w:rsidRPr="00235495">
              <w:rPr>
                <w:noProof/>
              </w:rPr>
              <w:t>Ministrstvo za obrambo</w:t>
            </w:r>
          </w:p>
        </w:tc>
        <w:tc>
          <w:tcPr>
            <w:tcW w:w="1984" w:type="dxa"/>
            <w:tcBorders>
              <w:top w:val="single" w:sz="4" w:space="0" w:color="auto"/>
              <w:left w:val="single" w:sz="6" w:space="0" w:color="auto"/>
              <w:bottom w:val="single" w:sz="4" w:space="0" w:color="auto"/>
              <w:right w:val="single" w:sz="6" w:space="0" w:color="auto"/>
            </w:tcBorders>
            <w:shd w:val="clear" w:color="auto" w:fill="auto"/>
          </w:tcPr>
          <w:p w14:paraId="5ACCA47D" w14:textId="77777777" w:rsidR="00CC5CB4" w:rsidRPr="005A352E" w:rsidRDefault="00CC5CB4" w:rsidP="00341981">
            <w:pPr>
              <w:pStyle w:val="Glava"/>
              <w:numPr>
                <w:ilvl w:val="12"/>
                <w:numId w:val="0"/>
              </w:numPr>
              <w:tabs>
                <w:tab w:val="left" w:pos="708"/>
              </w:tabs>
              <w:spacing w:before="60" w:after="60"/>
              <w:rPr>
                <w:noProof/>
              </w:rPr>
            </w:pPr>
            <w:r>
              <w:rPr>
                <w:noProof/>
              </w:rPr>
              <w:t>Vodja vzdrževanja</w:t>
            </w:r>
          </w:p>
        </w:tc>
        <w:tc>
          <w:tcPr>
            <w:tcW w:w="2268" w:type="dxa"/>
            <w:tcBorders>
              <w:top w:val="single" w:sz="4" w:space="0" w:color="auto"/>
              <w:left w:val="single" w:sz="6" w:space="0" w:color="auto"/>
              <w:bottom w:val="single" w:sz="4" w:space="0" w:color="auto"/>
              <w:right w:val="single" w:sz="6" w:space="0" w:color="auto"/>
            </w:tcBorders>
            <w:shd w:val="clear" w:color="auto" w:fill="auto"/>
          </w:tcPr>
          <w:p w14:paraId="77CF3190" w14:textId="77777777" w:rsidR="00CC5CB4" w:rsidRPr="0097788F" w:rsidRDefault="00CC5CB4" w:rsidP="00341981">
            <w:pPr>
              <w:pStyle w:val="Glava"/>
              <w:numPr>
                <w:ilvl w:val="12"/>
                <w:numId w:val="0"/>
              </w:numPr>
              <w:tabs>
                <w:tab w:val="left" w:pos="708"/>
              </w:tabs>
              <w:spacing w:before="60" w:after="60"/>
              <w:rPr>
                <w:noProof/>
              </w:rPr>
            </w:pPr>
            <w:r w:rsidRPr="0097788F">
              <w:rPr>
                <w:noProof/>
              </w:rPr>
              <w:t>Seznam zakonodaje – VPD + VPP</w:t>
            </w:r>
          </w:p>
        </w:tc>
      </w:tr>
      <w:tr w:rsidR="00CC5CB4" w:rsidRPr="00235495" w14:paraId="3E21F6EB" w14:textId="77777777" w:rsidTr="00341981">
        <w:tc>
          <w:tcPr>
            <w:tcW w:w="426" w:type="dxa"/>
            <w:tcBorders>
              <w:top w:val="single" w:sz="4" w:space="0" w:color="auto"/>
              <w:left w:val="single" w:sz="6" w:space="0" w:color="auto"/>
              <w:bottom w:val="single" w:sz="4" w:space="0" w:color="auto"/>
              <w:right w:val="single" w:sz="6" w:space="0" w:color="auto"/>
            </w:tcBorders>
            <w:shd w:val="clear" w:color="auto" w:fill="auto"/>
          </w:tcPr>
          <w:p w14:paraId="30381A10" w14:textId="77777777" w:rsidR="00CC5CB4" w:rsidRPr="00235495" w:rsidRDefault="00CC5CB4" w:rsidP="00341981">
            <w:pPr>
              <w:pStyle w:val="Glava"/>
              <w:tabs>
                <w:tab w:val="left" w:pos="708"/>
              </w:tabs>
              <w:spacing w:before="60" w:after="60"/>
              <w:jc w:val="center"/>
              <w:rPr>
                <w:noProof/>
              </w:rPr>
            </w:pPr>
            <w:r w:rsidRPr="00235495">
              <w:rPr>
                <w:noProof/>
              </w:rPr>
              <w:t>6.</w:t>
            </w:r>
          </w:p>
        </w:tc>
        <w:tc>
          <w:tcPr>
            <w:tcW w:w="2835" w:type="dxa"/>
            <w:tcBorders>
              <w:top w:val="single" w:sz="4" w:space="0" w:color="auto"/>
              <w:left w:val="single" w:sz="6" w:space="0" w:color="auto"/>
              <w:bottom w:val="single" w:sz="4" w:space="0" w:color="auto"/>
              <w:right w:val="single" w:sz="6" w:space="0" w:color="auto"/>
            </w:tcBorders>
            <w:shd w:val="clear" w:color="auto" w:fill="auto"/>
          </w:tcPr>
          <w:p w14:paraId="734CB03A" w14:textId="77777777" w:rsidR="00CC5CB4" w:rsidRPr="00235495" w:rsidRDefault="00CC5CB4" w:rsidP="00341981">
            <w:pPr>
              <w:pStyle w:val="Glava"/>
              <w:numPr>
                <w:ilvl w:val="12"/>
                <w:numId w:val="0"/>
              </w:numPr>
              <w:tabs>
                <w:tab w:val="left" w:pos="708"/>
              </w:tabs>
              <w:spacing w:before="60" w:after="60"/>
              <w:rPr>
                <w:noProof/>
              </w:rPr>
            </w:pPr>
            <w:r w:rsidRPr="00235495">
              <w:rPr>
                <w:noProof/>
              </w:rPr>
              <w:t>Energetika, Racionalna raba energije</w:t>
            </w:r>
          </w:p>
        </w:tc>
        <w:tc>
          <w:tcPr>
            <w:tcW w:w="2268" w:type="dxa"/>
            <w:tcBorders>
              <w:top w:val="single" w:sz="4" w:space="0" w:color="auto"/>
              <w:left w:val="single" w:sz="6" w:space="0" w:color="auto"/>
              <w:bottom w:val="single" w:sz="4" w:space="0" w:color="auto"/>
              <w:right w:val="single" w:sz="6" w:space="0" w:color="auto"/>
            </w:tcBorders>
            <w:shd w:val="clear" w:color="auto" w:fill="auto"/>
          </w:tcPr>
          <w:p w14:paraId="601187CC" w14:textId="77777777" w:rsidR="00CC5CB4" w:rsidRPr="00235495" w:rsidRDefault="00CC5CB4" w:rsidP="00341981">
            <w:pPr>
              <w:pStyle w:val="Glava"/>
              <w:numPr>
                <w:ilvl w:val="12"/>
                <w:numId w:val="0"/>
              </w:numPr>
              <w:tabs>
                <w:tab w:val="left" w:pos="708"/>
              </w:tabs>
              <w:spacing w:before="60" w:after="60"/>
              <w:rPr>
                <w:noProof/>
              </w:rPr>
            </w:pPr>
            <w:r w:rsidRPr="00235495">
              <w:rPr>
                <w:noProof/>
              </w:rPr>
              <w:t>Ministrstvo za infrastrukturo in prostor</w:t>
            </w:r>
          </w:p>
        </w:tc>
        <w:tc>
          <w:tcPr>
            <w:tcW w:w="1984" w:type="dxa"/>
            <w:tcBorders>
              <w:top w:val="single" w:sz="4" w:space="0" w:color="auto"/>
              <w:left w:val="single" w:sz="6" w:space="0" w:color="auto"/>
              <w:bottom w:val="single" w:sz="4" w:space="0" w:color="auto"/>
              <w:right w:val="single" w:sz="6" w:space="0" w:color="auto"/>
            </w:tcBorders>
            <w:shd w:val="clear" w:color="auto" w:fill="auto"/>
          </w:tcPr>
          <w:p w14:paraId="1B937826" w14:textId="77777777" w:rsidR="00CC5CB4" w:rsidRPr="00235495" w:rsidRDefault="00CC5CB4" w:rsidP="00341981">
            <w:pPr>
              <w:pStyle w:val="Glava"/>
              <w:numPr>
                <w:ilvl w:val="12"/>
                <w:numId w:val="0"/>
              </w:numPr>
              <w:tabs>
                <w:tab w:val="left" w:pos="708"/>
              </w:tabs>
              <w:spacing w:before="60" w:after="60"/>
              <w:rPr>
                <w:noProof/>
              </w:rPr>
            </w:pPr>
            <w:r>
              <w:rPr>
                <w:noProof/>
              </w:rPr>
              <w:t>Vodja SČV</w:t>
            </w:r>
          </w:p>
        </w:tc>
        <w:tc>
          <w:tcPr>
            <w:tcW w:w="2268" w:type="dxa"/>
            <w:tcBorders>
              <w:top w:val="single" w:sz="4" w:space="0" w:color="auto"/>
              <w:left w:val="single" w:sz="6" w:space="0" w:color="auto"/>
              <w:bottom w:val="single" w:sz="4" w:space="0" w:color="auto"/>
              <w:right w:val="single" w:sz="6" w:space="0" w:color="auto"/>
            </w:tcBorders>
            <w:shd w:val="clear" w:color="auto" w:fill="auto"/>
          </w:tcPr>
          <w:p w14:paraId="037517E2" w14:textId="77777777" w:rsidR="00CC5CB4" w:rsidRPr="0097788F" w:rsidRDefault="00CC5CB4" w:rsidP="00341981">
            <w:pPr>
              <w:pStyle w:val="Glava"/>
              <w:numPr>
                <w:ilvl w:val="12"/>
                <w:numId w:val="0"/>
              </w:numPr>
              <w:tabs>
                <w:tab w:val="left" w:pos="708"/>
              </w:tabs>
              <w:spacing w:before="60" w:after="60"/>
              <w:rPr>
                <w:noProof/>
              </w:rPr>
            </w:pPr>
            <w:r w:rsidRPr="0097788F">
              <w:rPr>
                <w:noProof/>
              </w:rPr>
              <w:t>Seznam zakonodaje – Energetika</w:t>
            </w:r>
          </w:p>
        </w:tc>
      </w:tr>
      <w:tr w:rsidR="00CC5CB4" w:rsidRPr="00235495" w14:paraId="1D9E755F" w14:textId="77777777" w:rsidTr="00341981">
        <w:tc>
          <w:tcPr>
            <w:tcW w:w="426" w:type="dxa"/>
            <w:tcBorders>
              <w:top w:val="single" w:sz="4" w:space="0" w:color="auto"/>
              <w:left w:val="single" w:sz="6" w:space="0" w:color="auto"/>
              <w:bottom w:val="single" w:sz="4" w:space="0" w:color="auto"/>
              <w:right w:val="single" w:sz="6" w:space="0" w:color="auto"/>
            </w:tcBorders>
            <w:shd w:val="clear" w:color="auto" w:fill="auto"/>
          </w:tcPr>
          <w:p w14:paraId="380A6997" w14:textId="77777777" w:rsidR="00CC5CB4" w:rsidRPr="00235495" w:rsidRDefault="00CC5CB4" w:rsidP="00341981">
            <w:pPr>
              <w:pStyle w:val="Glava"/>
              <w:tabs>
                <w:tab w:val="left" w:pos="708"/>
              </w:tabs>
              <w:spacing w:before="60" w:after="60"/>
              <w:jc w:val="center"/>
              <w:rPr>
                <w:noProof/>
              </w:rPr>
            </w:pPr>
            <w:r>
              <w:rPr>
                <w:noProof/>
              </w:rPr>
              <w:t>7</w:t>
            </w:r>
            <w:r w:rsidRPr="00235495">
              <w:rPr>
                <w:noProof/>
              </w:rPr>
              <w:t>.</w:t>
            </w:r>
          </w:p>
        </w:tc>
        <w:tc>
          <w:tcPr>
            <w:tcW w:w="2835" w:type="dxa"/>
            <w:tcBorders>
              <w:top w:val="single" w:sz="4" w:space="0" w:color="auto"/>
              <w:left w:val="single" w:sz="6" w:space="0" w:color="auto"/>
              <w:bottom w:val="single" w:sz="4" w:space="0" w:color="auto"/>
              <w:right w:val="single" w:sz="6" w:space="0" w:color="auto"/>
            </w:tcBorders>
            <w:shd w:val="clear" w:color="auto" w:fill="auto"/>
          </w:tcPr>
          <w:p w14:paraId="0281A5FE" w14:textId="77777777" w:rsidR="00CC5CB4" w:rsidRPr="00235495" w:rsidRDefault="00CC5CB4" w:rsidP="00341981">
            <w:pPr>
              <w:pStyle w:val="Glava"/>
              <w:numPr>
                <w:ilvl w:val="12"/>
                <w:numId w:val="0"/>
              </w:numPr>
              <w:tabs>
                <w:tab w:val="left" w:pos="708"/>
              </w:tabs>
              <w:spacing w:before="60" w:after="60"/>
              <w:rPr>
                <w:noProof/>
              </w:rPr>
            </w:pPr>
            <w:r>
              <w:rPr>
                <w:noProof/>
              </w:rPr>
              <w:t>Lokalni podzakonski predpisi s področja pitne vode in varstva okolja</w:t>
            </w:r>
          </w:p>
        </w:tc>
        <w:tc>
          <w:tcPr>
            <w:tcW w:w="2268" w:type="dxa"/>
            <w:tcBorders>
              <w:top w:val="single" w:sz="4" w:space="0" w:color="auto"/>
              <w:left w:val="single" w:sz="6" w:space="0" w:color="auto"/>
              <w:bottom w:val="single" w:sz="4" w:space="0" w:color="auto"/>
              <w:right w:val="single" w:sz="6" w:space="0" w:color="auto"/>
            </w:tcBorders>
            <w:shd w:val="clear" w:color="auto" w:fill="auto"/>
          </w:tcPr>
          <w:p w14:paraId="42C9B679" w14:textId="77777777" w:rsidR="00CC5CB4" w:rsidRDefault="00CC5CB4" w:rsidP="00341981">
            <w:pPr>
              <w:pStyle w:val="Glava"/>
              <w:numPr>
                <w:ilvl w:val="12"/>
                <w:numId w:val="0"/>
              </w:numPr>
              <w:tabs>
                <w:tab w:val="left" w:pos="708"/>
              </w:tabs>
              <w:spacing w:before="60" w:after="60"/>
              <w:rPr>
                <w:noProof/>
              </w:rPr>
            </w:pPr>
            <w:r>
              <w:rPr>
                <w:noProof/>
              </w:rPr>
              <w:t>MO</w:t>
            </w:r>
            <w:r w:rsidRPr="00235495">
              <w:rPr>
                <w:noProof/>
              </w:rPr>
              <w:t xml:space="preserve"> </w:t>
            </w:r>
            <w:r>
              <w:rPr>
                <w:noProof/>
              </w:rPr>
              <w:t>Maribor,</w:t>
            </w:r>
          </w:p>
          <w:p w14:paraId="4F6A1873" w14:textId="77777777" w:rsidR="00CC5CB4" w:rsidRPr="00235495" w:rsidRDefault="00CC5CB4" w:rsidP="00341981">
            <w:pPr>
              <w:pStyle w:val="Glava"/>
              <w:numPr>
                <w:ilvl w:val="12"/>
                <w:numId w:val="0"/>
              </w:numPr>
              <w:tabs>
                <w:tab w:val="left" w:pos="708"/>
              </w:tabs>
              <w:spacing w:before="60" w:after="60"/>
              <w:rPr>
                <w:noProof/>
              </w:rPr>
            </w:pPr>
            <w:r>
              <w:rPr>
                <w:noProof/>
              </w:rPr>
              <w:t>Ostale občine (16)</w:t>
            </w:r>
          </w:p>
        </w:tc>
        <w:tc>
          <w:tcPr>
            <w:tcW w:w="1984" w:type="dxa"/>
            <w:tcBorders>
              <w:top w:val="single" w:sz="4" w:space="0" w:color="auto"/>
              <w:left w:val="single" w:sz="6" w:space="0" w:color="auto"/>
              <w:bottom w:val="single" w:sz="4" w:space="0" w:color="auto"/>
              <w:right w:val="single" w:sz="6" w:space="0" w:color="auto"/>
            </w:tcBorders>
            <w:shd w:val="clear" w:color="auto" w:fill="auto"/>
          </w:tcPr>
          <w:p w14:paraId="3438D21D" w14:textId="77777777" w:rsidR="00CC5CB4" w:rsidRPr="00235495" w:rsidRDefault="00CC5CB4" w:rsidP="00341981">
            <w:pPr>
              <w:pStyle w:val="Glava"/>
              <w:numPr>
                <w:ilvl w:val="12"/>
                <w:numId w:val="0"/>
              </w:numPr>
              <w:tabs>
                <w:tab w:val="left" w:pos="708"/>
              </w:tabs>
              <w:spacing w:before="60" w:after="60"/>
              <w:rPr>
                <w:noProof/>
              </w:rPr>
            </w:pPr>
            <w:r>
              <w:rPr>
                <w:noProof/>
              </w:rPr>
              <w:t>Direktor</w:t>
            </w:r>
          </w:p>
        </w:tc>
        <w:tc>
          <w:tcPr>
            <w:tcW w:w="2268" w:type="dxa"/>
            <w:tcBorders>
              <w:top w:val="single" w:sz="4" w:space="0" w:color="auto"/>
              <w:left w:val="single" w:sz="6" w:space="0" w:color="auto"/>
              <w:bottom w:val="single" w:sz="4" w:space="0" w:color="auto"/>
              <w:right w:val="single" w:sz="6" w:space="0" w:color="auto"/>
            </w:tcBorders>
            <w:shd w:val="clear" w:color="auto" w:fill="auto"/>
          </w:tcPr>
          <w:p w14:paraId="02E17051" w14:textId="77777777" w:rsidR="00CC5CB4" w:rsidRPr="0097788F" w:rsidRDefault="00CC5CB4" w:rsidP="00341981">
            <w:pPr>
              <w:pStyle w:val="Glava"/>
              <w:numPr>
                <w:ilvl w:val="12"/>
                <w:numId w:val="0"/>
              </w:numPr>
              <w:tabs>
                <w:tab w:val="left" w:pos="708"/>
              </w:tabs>
              <w:spacing w:before="60" w:after="60"/>
              <w:rPr>
                <w:noProof/>
              </w:rPr>
            </w:pPr>
            <w:r w:rsidRPr="0097788F">
              <w:rPr>
                <w:noProof/>
              </w:rPr>
              <w:t>Fascikli – Pisarna direktorja in vodje RS</w:t>
            </w:r>
          </w:p>
        </w:tc>
      </w:tr>
      <w:tr w:rsidR="00CC5CB4" w:rsidRPr="00235495" w14:paraId="681DF0D5" w14:textId="77777777" w:rsidTr="00341981">
        <w:tc>
          <w:tcPr>
            <w:tcW w:w="426" w:type="dxa"/>
            <w:tcBorders>
              <w:top w:val="single" w:sz="4" w:space="0" w:color="auto"/>
              <w:left w:val="single" w:sz="6" w:space="0" w:color="auto"/>
              <w:bottom w:val="single" w:sz="4" w:space="0" w:color="auto"/>
              <w:right w:val="single" w:sz="6" w:space="0" w:color="auto"/>
            </w:tcBorders>
            <w:shd w:val="clear" w:color="auto" w:fill="auto"/>
          </w:tcPr>
          <w:p w14:paraId="63097BDA" w14:textId="77777777" w:rsidR="00CC5CB4" w:rsidRDefault="00CC5CB4" w:rsidP="00341981">
            <w:pPr>
              <w:pStyle w:val="Glava"/>
              <w:tabs>
                <w:tab w:val="left" w:pos="708"/>
              </w:tabs>
              <w:spacing w:before="60" w:after="60"/>
              <w:jc w:val="center"/>
              <w:rPr>
                <w:noProof/>
              </w:rPr>
            </w:pPr>
            <w:r>
              <w:rPr>
                <w:noProof/>
              </w:rPr>
              <w:t>8.</w:t>
            </w:r>
          </w:p>
        </w:tc>
        <w:tc>
          <w:tcPr>
            <w:tcW w:w="2835" w:type="dxa"/>
            <w:tcBorders>
              <w:top w:val="single" w:sz="4" w:space="0" w:color="auto"/>
              <w:left w:val="single" w:sz="6" w:space="0" w:color="auto"/>
              <w:bottom w:val="single" w:sz="4" w:space="0" w:color="auto"/>
              <w:right w:val="single" w:sz="6" w:space="0" w:color="auto"/>
            </w:tcBorders>
            <w:shd w:val="clear" w:color="auto" w:fill="auto"/>
          </w:tcPr>
          <w:p w14:paraId="7DE14FD4" w14:textId="77777777" w:rsidR="00CC5CB4" w:rsidRPr="00235495" w:rsidRDefault="00CC5CB4" w:rsidP="00341981">
            <w:pPr>
              <w:pStyle w:val="Glava"/>
              <w:numPr>
                <w:ilvl w:val="12"/>
                <w:numId w:val="0"/>
              </w:numPr>
              <w:tabs>
                <w:tab w:val="left" w:pos="708"/>
              </w:tabs>
              <w:spacing w:before="60" w:after="60"/>
              <w:rPr>
                <w:noProof/>
              </w:rPr>
            </w:pPr>
            <w:r>
              <w:rPr>
                <w:noProof/>
              </w:rPr>
              <w:t>Zahteve združenj, katerih člani smo</w:t>
            </w:r>
          </w:p>
        </w:tc>
        <w:tc>
          <w:tcPr>
            <w:tcW w:w="2268" w:type="dxa"/>
            <w:tcBorders>
              <w:top w:val="single" w:sz="4" w:space="0" w:color="auto"/>
              <w:left w:val="single" w:sz="6" w:space="0" w:color="auto"/>
              <w:bottom w:val="single" w:sz="4" w:space="0" w:color="auto"/>
              <w:right w:val="single" w:sz="6" w:space="0" w:color="auto"/>
            </w:tcBorders>
            <w:shd w:val="clear" w:color="auto" w:fill="auto"/>
          </w:tcPr>
          <w:p w14:paraId="47C07EF6" w14:textId="77777777" w:rsidR="00CC5CB4" w:rsidRDefault="00CC5CB4" w:rsidP="00341981">
            <w:pPr>
              <w:pStyle w:val="Glava"/>
              <w:numPr>
                <w:ilvl w:val="12"/>
                <w:numId w:val="0"/>
              </w:numPr>
              <w:tabs>
                <w:tab w:val="left" w:pos="708"/>
              </w:tabs>
              <w:spacing w:before="60" w:after="60"/>
              <w:rPr>
                <w:noProof/>
              </w:rPr>
            </w:pPr>
            <w:r>
              <w:rPr>
                <w:noProof/>
              </w:rPr>
              <w:t>Zbornica komunalnih dejavnosti</w:t>
            </w:r>
          </w:p>
        </w:tc>
        <w:tc>
          <w:tcPr>
            <w:tcW w:w="1984" w:type="dxa"/>
            <w:tcBorders>
              <w:top w:val="single" w:sz="4" w:space="0" w:color="auto"/>
              <w:left w:val="single" w:sz="6" w:space="0" w:color="auto"/>
              <w:bottom w:val="single" w:sz="4" w:space="0" w:color="auto"/>
              <w:right w:val="single" w:sz="6" w:space="0" w:color="auto"/>
            </w:tcBorders>
            <w:shd w:val="clear" w:color="auto" w:fill="auto"/>
          </w:tcPr>
          <w:p w14:paraId="3ED38274" w14:textId="77777777" w:rsidR="00CC5CB4" w:rsidRPr="00235495" w:rsidRDefault="00CC5CB4" w:rsidP="00341981">
            <w:pPr>
              <w:pStyle w:val="Glava"/>
              <w:numPr>
                <w:ilvl w:val="12"/>
                <w:numId w:val="0"/>
              </w:numPr>
              <w:tabs>
                <w:tab w:val="left" w:pos="708"/>
              </w:tabs>
              <w:spacing w:before="60" w:after="60"/>
              <w:rPr>
                <w:noProof/>
              </w:rPr>
            </w:pPr>
            <w:r>
              <w:rPr>
                <w:noProof/>
              </w:rPr>
              <w:t>Direktor</w:t>
            </w:r>
          </w:p>
        </w:tc>
        <w:tc>
          <w:tcPr>
            <w:tcW w:w="2268" w:type="dxa"/>
            <w:tcBorders>
              <w:top w:val="single" w:sz="4" w:space="0" w:color="auto"/>
              <w:left w:val="single" w:sz="6" w:space="0" w:color="auto"/>
              <w:bottom w:val="single" w:sz="4" w:space="0" w:color="auto"/>
              <w:right w:val="single" w:sz="6" w:space="0" w:color="auto"/>
            </w:tcBorders>
            <w:shd w:val="clear" w:color="auto" w:fill="auto"/>
          </w:tcPr>
          <w:p w14:paraId="534062DF" w14:textId="77777777" w:rsidR="00CC5CB4" w:rsidRPr="0097788F" w:rsidRDefault="00CC5CB4" w:rsidP="00341981">
            <w:pPr>
              <w:pStyle w:val="Glava"/>
              <w:numPr>
                <w:ilvl w:val="12"/>
                <w:numId w:val="0"/>
              </w:numPr>
              <w:tabs>
                <w:tab w:val="left" w:pos="708"/>
              </w:tabs>
              <w:spacing w:before="60" w:after="60"/>
              <w:rPr>
                <w:noProof/>
              </w:rPr>
            </w:pPr>
            <w:r w:rsidRPr="0097788F">
              <w:rPr>
                <w:noProof/>
              </w:rPr>
              <w:t>Zahteve Zbornice kom. dejavnosti</w:t>
            </w:r>
          </w:p>
        </w:tc>
      </w:tr>
      <w:tr w:rsidR="00CC5CB4" w:rsidRPr="005A352E" w14:paraId="7E85109A" w14:textId="77777777" w:rsidTr="00341981">
        <w:tc>
          <w:tcPr>
            <w:tcW w:w="426" w:type="dxa"/>
            <w:tcBorders>
              <w:top w:val="single" w:sz="4" w:space="0" w:color="auto"/>
              <w:left w:val="single" w:sz="6" w:space="0" w:color="auto"/>
              <w:bottom w:val="single" w:sz="4" w:space="0" w:color="auto"/>
              <w:right w:val="single" w:sz="6" w:space="0" w:color="auto"/>
            </w:tcBorders>
            <w:shd w:val="clear" w:color="auto" w:fill="auto"/>
          </w:tcPr>
          <w:p w14:paraId="5FAD03D4" w14:textId="77777777" w:rsidR="00CC5CB4" w:rsidRPr="005A352E" w:rsidRDefault="00CC5CB4" w:rsidP="00341981">
            <w:pPr>
              <w:pStyle w:val="Glava"/>
              <w:tabs>
                <w:tab w:val="left" w:pos="708"/>
              </w:tabs>
              <w:spacing w:before="60" w:after="60"/>
              <w:jc w:val="center"/>
              <w:rPr>
                <w:noProof/>
              </w:rPr>
            </w:pPr>
            <w:r w:rsidRPr="005A352E">
              <w:rPr>
                <w:noProof/>
              </w:rPr>
              <w:t>9.</w:t>
            </w:r>
          </w:p>
        </w:tc>
        <w:tc>
          <w:tcPr>
            <w:tcW w:w="2835" w:type="dxa"/>
            <w:tcBorders>
              <w:top w:val="single" w:sz="4" w:space="0" w:color="auto"/>
              <w:left w:val="single" w:sz="6" w:space="0" w:color="auto"/>
              <w:bottom w:val="single" w:sz="4" w:space="0" w:color="auto"/>
              <w:right w:val="single" w:sz="6" w:space="0" w:color="auto"/>
            </w:tcBorders>
            <w:shd w:val="clear" w:color="auto" w:fill="auto"/>
          </w:tcPr>
          <w:p w14:paraId="0B78BDCD" w14:textId="77777777" w:rsidR="00CC5CB4" w:rsidRPr="005A352E" w:rsidRDefault="00CC5CB4" w:rsidP="00341981">
            <w:pPr>
              <w:pStyle w:val="Glava"/>
              <w:numPr>
                <w:ilvl w:val="12"/>
                <w:numId w:val="0"/>
              </w:numPr>
              <w:tabs>
                <w:tab w:val="left" w:pos="708"/>
              </w:tabs>
              <w:spacing w:before="60" w:after="60"/>
              <w:rPr>
                <w:noProof/>
              </w:rPr>
            </w:pPr>
            <w:r w:rsidRPr="005A352E">
              <w:rPr>
                <w:noProof/>
              </w:rPr>
              <w:t>Dovoljenja (lokacijska, gradbena, uporabna, okoljevarstvena)</w:t>
            </w:r>
          </w:p>
        </w:tc>
        <w:tc>
          <w:tcPr>
            <w:tcW w:w="2268" w:type="dxa"/>
            <w:tcBorders>
              <w:top w:val="single" w:sz="4" w:space="0" w:color="auto"/>
              <w:left w:val="single" w:sz="6" w:space="0" w:color="auto"/>
              <w:bottom w:val="single" w:sz="4" w:space="0" w:color="auto"/>
              <w:right w:val="single" w:sz="6" w:space="0" w:color="auto"/>
            </w:tcBorders>
            <w:shd w:val="clear" w:color="auto" w:fill="auto"/>
          </w:tcPr>
          <w:p w14:paraId="32161686" w14:textId="77777777" w:rsidR="00CC5CB4" w:rsidRPr="005A352E" w:rsidRDefault="00CC5CB4" w:rsidP="00341981">
            <w:pPr>
              <w:pStyle w:val="Glava"/>
              <w:numPr>
                <w:ilvl w:val="12"/>
                <w:numId w:val="0"/>
              </w:numPr>
              <w:tabs>
                <w:tab w:val="left" w:pos="708"/>
              </w:tabs>
              <w:spacing w:before="60" w:after="60"/>
              <w:rPr>
                <w:noProof/>
              </w:rPr>
            </w:pPr>
            <w:r w:rsidRPr="005A352E">
              <w:rPr>
                <w:noProof/>
              </w:rPr>
              <w:t>Upravna enota Maribor</w:t>
            </w:r>
          </w:p>
        </w:tc>
        <w:tc>
          <w:tcPr>
            <w:tcW w:w="1984" w:type="dxa"/>
            <w:tcBorders>
              <w:top w:val="single" w:sz="4" w:space="0" w:color="auto"/>
              <w:left w:val="single" w:sz="6" w:space="0" w:color="auto"/>
              <w:bottom w:val="single" w:sz="4" w:space="0" w:color="auto"/>
              <w:right w:val="single" w:sz="6" w:space="0" w:color="auto"/>
            </w:tcBorders>
            <w:shd w:val="clear" w:color="auto" w:fill="auto"/>
          </w:tcPr>
          <w:p w14:paraId="146ADD3C" w14:textId="77777777" w:rsidR="00CC5CB4" w:rsidRPr="005A352E" w:rsidRDefault="00CC5CB4" w:rsidP="00341981">
            <w:pPr>
              <w:pStyle w:val="Glava"/>
              <w:numPr>
                <w:ilvl w:val="12"/>
                <w:numId w:val="0"/>
              </w:numPr>
              <w:tabs>
                <w:tab w:val="left" w:pos="708"/>
              </w:tabs>
              <w:spacing w:before="60" w:after="60"/>
              <w:rPr>
                <w:noProof/>
              </w:rPr>
            </w:pPr>
            <w:r>
              <w:rPr>
                <w:noProof/>
              </w:rPr>
              <w:t>Vodja investicij</w:t>
            </w:r>
          </w:p>
        </w:tc>
        <w:tc>
          <w:tcPr>
            <w:tcW w:w="2268" w:type="dxa"/>
            <w:tcBorders>
              <w:top w:val="single" w:sz="4" w:space="0" w:color="auto"/>
              <w:left w:val="single" w:sz="6" w:space="0" w:color="auto"/>
              <w:bottom w:val="single" w:sz="4" w:space="0" w:color="auto"/>
              <w:right w:val="single" w:sz="6" w:space="0" w:color="auto"/>
            </w:tcBorders>
            <w:shd w:val="clear" w:color="auto" w:fill="auto"/>
          </w:tcPr>
          <w:p w14:paraId="62B6165E" w14:textId="77777777" w:rsidR="00CC5CB4" w:rsidRPr="0097788F" w:rsidRDefault="00CC5CB4" w:rsidP="00341981">
            <w:pPr>
              <w:pStyle w:val="Glava"/>
              <w:numPr>
                <w:ilvl w:val="12"/>
                <w:numId w:val="0"/>
              </w:numPr>
              <w:tabs>
                <w:tab w:val="left" w:pos="708"/>
              </w:tabs>
              <w:spacing w:before="60" w:after="60"/>
              <w:rPr>
                <w:noProof/>
              </w:rPr>
            </w:pPr>
            <w:r w:rsidRPr="0097788F">
              <w:rPr>
                <w:noProof/>
              </w:rPr>
              <w:t>Arhiv osnovne dokumentacije podjetja</w:t>
            </w:r>
          </w:p>
        </w:tc>
      </w:tr>
    </w:tbl>
    <w:p w14:paraId="51DAD8D5" w14:textId="77777777" w:rsidR="00CC5CB4" w:rsidRDefault="00CC5CB4" w:rsidP="00A65BE2">
      <w:pPr>
        <w:rPr>
          <w:rFonts w:cs="Arial"/>
          <w:b/>
        </w:rPr>
      </w:pPr>
    </w:p>
    <w:p w14:paraId="53BD4B01" w14:textId="77777777" w:rsidR="00CC5CB4" w:rsidRPr="00B42AA0" w:rsidRDefault="00CC5CB4" w:rsidP="00CC5CB4">
      <w:pPr>
        <w:jc w:val="both"/>
        <w:rPr>
          <w:rFonts w:cs="Arial"/>
          <w:iCs/>
        </w:rPr>
      </w:pPr>
      <w:r w:rsidRPr="00B42AA0">
        <w:rPr>
          <w:rFonts w:cs="Arial"/>
          <w:iCs/>
        </w:rPr>
        <w:t xml:space="preserve">Način obveščanja o novih zakonodajnih zahtevah. Odgovorne osebe za posamezna področja so odgovorne za ažurno spremljanje zakonodaje preko ustreznih virov informiranja (npr. Uradni list, Internet, GZS, itd.). Odgovorne osebe morajo ob vsaki spremembi zakonodaje primerno </w:t>
      </w:r>
      <w:r w:rsidRPr="00B42AA0">
        <w:rPr>
          <w:rFonts w:cs="Arial"/>
          <w:iCs/>
        </w:rPr>
        <w:lastRenderedPageBreak/>
        <w:t>obvestiti predstavnika vodstva. Skupaj se dogovorijo za najprimernejši način uvedbe nove zakonodaje v prakso. Direktor je odgovoren, da se nova zakonodajna zahteva uvede v prakso.</w:t>
      </w:r>
    </w:p>
    <w:p w14:paraId="1FF34739" w14:textId="77777777" w:rsidR="00CC5CB4" w:rsidRDefault="00CC5CB4" w:rsidP="00A65BE2">
      <w:pPr>
        <w:rPr>
          <w:rFonts w:cs="Arial"/>
          <w:i/>
        </w:rPr>
      </w:pPr>
    </w:p>
    <w:p w14:paraId="530011B9" w14:textId="77777777" w:rsidR="00CC5CB4" w:rsidRDefault="00CC5CB4" w:rsidP="00A65BE2">
      <w:pPr>
        <w:rPr>
          <w:rFonts w:cs="Arial"/>
          <w:i/>
        </w:rPr>
      </w:pPr>
    </w:p>
    <w:p w14:paraId="44B4D301" w14:textId="77777777" w:rsidR="00CC5CB4" w:rsidRPr="00CC5CB4" w:rsidRDefault="00CC5CB4" w:rsidP="00A65BE2">
      <w:pPr>
        <w:rPr>
          <w:rFonts w:cs="Arial"/>
          <w:i/>
        </w:rPr>
      </w:pPr>
    </w:p>
    <w:p w14:paraId="680F9D4F" w14:textId="77777777" w:rsidR="00A65BE2" w:rsidRPr="00430BFF" w:rsidRDefault="00827A99" w:rsidP="00A65BE2">
      <w:pPr>
        <w:rPr>
          <w:rFonts w:cs="Arial"/>
          <w:b/>
        </w:rPr>
      </w:pPr>
      <w:r>
        <w:rPr>
          <w:rFonts w:cs="Arial"/>
          <w:b/>
        </w:rPr>
        <w:t>5</w:t>
      </w:r>
      <w:r w:rsidR="00A65BE2">
        <w:rPr>
          <w:rFonts w:cs="Arial"/>
          <w:b/>
        </w:rPr>
        <w:t>.</w:t>
      </w:r>
      <w:r w:rsidR="001A61A6">
        <w:rPr>
          <w:rFonts w:cs="Arial"/>
          <w:b/>
        </w:rPr>
        <w:t>4</w:t>
      </w:r>
      <w:r w:rsidR="00A65BE2" w:rsidRPr="00430BFF">
        <w:rPr>
          <w:rFonts w:cs="Arial"/>
          <w:b/>
        </w:rPr>
        <w:t>. Zajemanje podatkov/merjenje</w:t>
      </w:r>
      <w:r w:rsidR="001A61A6">
        <w:rPr>
          <w:rFonts w:cs="Arial"/>
          <w:b/>
        </w:rPr>
        <w:t xml:space="preserve"> in analiza obstoječega stanja</w:t>
      </w:r>
    </w:p>
    <w:p w14:paraId="3A12D8A2" w14:textId="77777777" w:rsidR="00A65BE2" w:rsidRPr="00430BFF" w:rsidRDefault="00A65BE2" w:rsidP="00A65BE2">
      <w:pPr>
        <w:rPr>
          <w:rFonts w:cs="Arial"/>
          <w:b/>
        </w:rPr>
      </w:pPr>
    </w:p>
    <w:p w14:paraId="000D9F23" w14:textId="77777777" w:rsidR="00A65BE2" w:rsidRPr="001A61A6" w:rsidRDefault="00A65BE2" w:rsidP="00A65BE2">
      <w:pPr>
        <w:jc w:val="both"/>
        <w:rPr>
          <w:rFonts w:cs="Arial"/>
        </w:rPr>
      </w:pPr>
      <w:r w:rsidRPr="001A61A6">
        <w:rPr>
          <w:rFonts w:cs="Arial"/>
        </w:rPr>
        <w:t>Rezultate procesov lastniki procesov dokumentirajo in analizirajo. S tem pridobijo informacije za oceno učinkovitosti sistema vodenja ter njegovih posameznih procesov. Lastniki procesov zajemajo podatke s programi izboljšav, kontrolo izdelkov in procesov, ocenjevanjem dobaviteljev, notranjimi presojami, merjenjem zadovoljstva kupcev, analiziranjem reklamacij in analizo in oceno s strani vodstva podjetja.</w:t>
      </w:r>
    </w:p>
    <w:p w14:paraId="259EC4DA" w14:textId="77777777" w:rsidR="00CC5CB4" w:rsidRPr="00CC5CB4" w:rsidRDefault="00CC5CB4" w:rsidP="00CC5CB4">
      <w:pPr>
        <w:jc w:val="both"/>
        <w:rPr>
          <w:rFonts w:cs="Arial"/>
          <w:i/>
        </w:rPr>
      </w:pPr>
      <w:r w:rsidRPr="00CC5CB4">
        <w:rPr>
          <w:rFonts w:cs="Arial"/>
          <w:i/>
        </w:rPr>
        <w:t xml:space="preserve">Izvajamo periodično ocenjevanje skladnosti z zakonodajnimi zahtevami </w:t>
      </w:r>
      <w:r>
        <w:rPr>
          <w:rFonts w:cs="Arial"/>
          <w:i/>
        </w:rPr>
        <w:t>za zahteve vezane na proizvod, ravnanje z okoljem in zahtevami za varno in zdravo delo</w:t>
      </w:r>
      <w:r w:rsidRPr="00CC5CB4">
        <w:rPr>
          <w:rFonts w:cs="Arial"/>
          <w:i/>
        </w:rPr>
        <w:t xml:space="preserve">. </w:t>
      </w:r>
      <w:r>
        <w:rPr>
          <w:rFonts w:cs="Arial"/>
          <w:i/>
        </w:rPr>
        <w:t>Ocenjevanje izvajamo enkrat letno.</w:t>
      </w:r>
    </w:p>
    <w:p w14:paraId="56F2AF72" w14:textId="77777777" w:rsidR="00CC5CB4" w:rsidRPr="00CC5CB4" w:rsidRDefault="00CC5CB4" w:rsidP="00CC5CB4">
      <w:pPr>
        <w:jc w:val="both"/>
        <w:rPr>
          <w:rFonts w:cs="Arial"/>
          <w:i/>
        </w:rPr>
      </w:pPr>
      <w:r w:rsidRPr="00CC5CB4">
        <w:rPr>
          <w:rFonts w:cs="Arial"/>
          <w:i/>
        </w:rPr>
        <w:t>Skladnost z zakonodajnimi in drugimi zahtevami se obravnava v okviru vodstvenega pregleda.</w:t>
      </w:r>
    </w:p>
    <w:p w14:paraId="37417E22" w14:textId="77777777" w:rsidR="00CC5CB4" w:rsidRPr="00430BFF" w:rsidRDefault="00CC5CB4" w:rsidP="00A65BE2">
      <w:pPr>
        <w:jc w:val="both"/>
        <w:rPr>
          <w:rFonts w:cs="Arial"/>
        </w:rPr>
      </w:pPr>
    </w:p>
    <w:p w14:paraId="6690B065" w14:textId="77777777" w:rsidR="00A65BE2" w:rsidRPr="00430BFF" w:rsidRDefault="00827A99" w:rsidP="00A65BE2">
      <w:pPr>
        <w:jc w:val="both"/>
        <w:rPr>
          <w:rFonts w:cs="Arial"/>
          <w:b/>
        </w:rPr>
      </w:pPr>
      <w:r>
        <w:rPr>
          <w:rFonts w:cs="Arial"/>
          <w:b/>
        </w:rPr>
        <w:t>5</w:t>
      </w:r>
      <w:r w:rsidR="00A65BE2">
        <w:rPr>
          <w:rFonts w:cs="Arial"/>
          <w:b/>
        </w:rPr>
        <w:t>.</w:t>
      </w:r>
      <w:r w:rsidR="001A61A6">
        <w:rPr>
          <w:rFonts w:cs="Arial"/>
          <w:b/>
        </w:rPr>
        <w:t>5</w:t>
      </w:r>
      <w:r w:rsidR="00A65BE2" w:rsidRPr="00430BFF">
        <w:rPr>
          <w:rFonts w:cs="Arial"/>
          <w:b/>
        </w:rPr>
        <w:t>. Ocena učinkovitosti sistema</w:t>
      </w:r>
    </w:p>
    <w:p w14:paraId="57CC0EEC" w14:textId="77777777" w:rsidR="00A65BE2" w:rsidRPr="00430BFF" w:rsidRDefault="00A65BE2" w:rsidP="00A65BE2">
      <w:pPr>
        <w:rPr>
          <w:rFonts w:cs="Arial"/>
        </w:rPr>
      </w:pPr>
    </w:p>
    <w:p w14:paraId="4A6553B8" w14:textId="77777777" w:rsidR="00A65BE2" w:rsidRPr="0097788F" w:rsidRDefault="00242A4C" w:rsidP="00242A4C">
      <w:pPr>
        <w:jc w:val="both"/>
        <w:rPr>
          <w:rFonts w:cs="Arial"/>
          <w:bCs/>
        </w:rPr>
      </w:pPr>
      <w:r>
        <w:rPr>
          <w:rFonts w:cs="Arial"/>
        </w:rPr>
        <w:t>D</w:t>
      </w:r>
      <w:r w:rsidR="00A65BE2">
        <w:rPr>
          <w:rFonts w:cs="Arial"/>
        </w:rPr>
        <w:t>irektor</w:t>
      </w:r>
      <w:r w:rsidR="00A65BE2" w:rsidRPr="00430BFF">
        <w:rPr>
          <w:rFonts w:cs="Arial"/>
        </w:rPr>
        <w:t xml:space="preserve"> skliče </w:t>
      </w:r>
      <w:r w:rsidR="00A65BE2">
        <w:rPr>
          <w:rFonts w:cs="Arial"/>
        </w:rPr>
        <w:t>Team za vodenje sistema, na katerem člani teama</w:t>
      </w:r>
      <w:r w:rsidR="00A65BE2" w:rsidRPr="00430BFF">
        <w:rPr>
          <w:rFonts w:cs="Arial"/>
        </w:rPr>
        <w:t xml:space="preserve">, na osnovi poročil in analiz, izdelajo oceno učinkovitosti sistema in procesov in preverijo ali so bili cilji doseženi. V kolikor so bili cilji doseženi, </w:t>
      </w:r>
      <w:r w:rsidR="00A65BE2">
        <w:rPr>
          <w:rFonts w:cs="Arial"/>
        </w:rPr>
        <w:t>team za vodenje sistema</w:t>
      </w:r>
      <w:r w:rsidR="00A65BE2" w:rsidRPr="00430BFF">
        <w:rPr>
          <w:rFonts w:cs="Arial"/>
        </w:rPr>
        <w:t xml:space="preserve"> določi v smislu stalnega izboljševanja, nove cilje. </w:t>
      </w:r>
      <w:r w:rsidR="00A65BE2">
        <w:rPr>
          <w:rFonts w:cs="Arial"/>
        </w:rPr>
        <w:t>Team za vodenje sistema</w:t>
      </w:r>
      <w:r w:rsidR="00A65BE2" w:rsidRPr="00430BFF">
        <w:rPr>
          <w:rFonts w:cs="Arial"/>
        </w:rPr>
        <w:t xml:space="preserve"> spremlja cilje mesečno. </w:t>
      </w:r>
      <w:r w:rsidR="00A65BE2">
        <w:rPr>
          <w:rFonts w:cs="Arial"/>
        </w:rPr>
        <w:t xml:space="preserve">Team za vodenje sistema </w:t>
      </w:r>
      <w:r w:rsidR="00A65BE2" w:rsidRPr="00430BFF">
        <w:rPr>
          <w:rFonts w:cs="Arial"/>
        </w:rPr>
        <w:t xml:space="preserve">sestavljajo </w:t>
      </w:r>
      <w:r w:rsidR="00A65BE2">
        <w:rPr>
          <w:rFonts w:cs="Arial"/>
        </w:rPr>
        <w:t>direktor,</w:t>
      </w:r>
      <w:r w:rsidR="00A65BE2" w:rsidRPr="00430BFF">
        <w:rPr>
          <w:rFonts w:cs="Arial"/>
        </w:rPr>
        <w:t xml:space="preserve"> lastniki procesov</w:t>
      </w:r>
      <w:r w:rsidR="00A65BE2">
        <w:rPr>
          <w:rFonts w:cs="Arial"/>
        </w:rPr>
        <w:t xml:space="preserve"> ter predstavnik zaposlenih za varnost in zdravje pri delu</w:t>
      </w:r>
      <w:r w:rsidR="00A65BE2" w:rsidRPr="00430BFF">
        <w:rPr>
          <w:rFonts w:cs="Arial"/>
        </w:rPr>
        <w:t>.</w:t>
      </w:r>
      <w:r w:rsidR="008105F1">
        <w:rPr>
          <w:rFonts w:cs="Arial"/>
        </w:rPr>
        <w:t xml:space="preserve"> D</w:t>
      </w:r>
      <w:r w:rsidR="00A65BE2">
        <w:rPr>
          <w:rFonts w:cs="Arial"/>
        </w:rPr>
        <w:t xml:space="preserve">irektor predstavi oceno vodstvenega pregleda na </w:t>
      </w:r>
      <w:r w:rsidR="008105F1" w:rsidRPr="0097788F">
        <w:rPr>
          <w:rFonts w:cs="Arial"/>
          <w:iCs/>
        </w:rPr>
        <w:t>OB 5.5.6-</w:t>
      </w:r>
      <w:r w:rsidR="00A65BE2" w:rsidRPr="0097788F">
        <w:rPr>
          <w:rFonts w:cs="Arial"/>
          <w:iCs/>
        </w:rPr>
        <w:t>1 Vodstveni pregled</w:t>
      </w:r>
      <w:r w:rsidR="008105F1" w:rsidRPr="0097788F">
        <w:rPr>
          <w:rFonts w:cs="Arial"/>
          <w:iCs/>
        </w:rPr>
        <w:t xml:space="preserve"> sistema vodenja</w:t>
      </w:r>
      <w:r w:rsidR="00A65BE2" w:rsidRPr="0097788F">
        <w:rPr>
          <w:rFonts w:cs="Arial"/>
          <w:iCs/>
        </w:rPr>
        <w:t>.</w:t>
      </w:r>
      <w:r w:rsidR="00A65BE2" w:rsidRPr="0097788F">
        <w:rPr>
          <w:rFonts w:cs="Arial"/>
          <w:bCs/>
        </w:rPr>
        <w:t xml:space="preserve"> </w:t>
      </w:r>
      <w:r w:rsidR="00A65BE2" w:rsidRPr="0097788F">
        <w:rPr>
          <w:rFonts w:cs="Arial"/>
        </w:rPr>
        <w:t xml:space="preserve">Vodstveni pregled naredi na podlagi </w:t>
      </w:r>
      <w:r w:rsidR="00CC5CB4" w:rsidRPr="0097788F">
        <w:rPr>
          <w:rFonts w:cs="Arial"/>
          <w:i/>
          <w:iCs/>
        </w:rPr>
        <w:t>S</w:t>
      </w:r>
      <w:r w:rsidR="008105F1" w:rsidRPr="0097788F">
        <w:rPr>
          <w:rFonts w:cs="Arial"/>
          <w:i/>
          <w:iCs/>
        </w:rPr>
        <w:t>N</w:t>
      </w:r>
      <w:r w:rsidR="008105F1" w:rsidRPr="0097788F">
        <w:rPr>
          <w:rFonts w:cs="Arial"/>
          <w:iCs/>
        </w:rPr>
        <w:t xml:space="preserve"> 5.5.6-</w:t>
      </w:r>
      <w:r w:rsidR="00A65BE2" w:rsidRPr="0097788F">
        <w:rPr>
          <w:rFonts w:cs="Arial"/>
          <w:iCs/>
        </w:rPr>
        <w:t>1 Vodstveni pregled</w:t>
      </w:r>
      <w:r w:rsidR="008105F1" w:rsidRPr="0097788F">
        <w:rPr>
          <w:rFonts w:cs="Arial"/>
          <w:iCs/>
        </w:rPr>
        <w:t xml:space="preserve"> sistema vodenja</w:t>
      </w:r>
      <w:r w:rsidR="00A65BE2" w:rsidRPr="0097788F">
        <w:rPr>
          <w:rFonts w:cs="Arial"/>
          <w:iCs/>
        </w:rPr>
        <w:t xml:space="preserve">. </w:t>
      </w:r>
    </w:p>
    <w:p w14:paraId="2C498779" w14:textId="77777777" w:rsidR="00A65BE2" w:rsidRPr="0097788F" w:rsidRDefault="00A65BE2" w:rsidP="00AB4B55">
      <w:pPr>
        <w:jc w:val="both"/>
        <w:rPr>
          <w:rFonts w:cs="Arial"/>
          <w:iCs/>
        </w:rPr>
      </w:pPr>
      <w:r w:rsidRPr="0097788F">
        <w:rPr>
          <w:rFonts w:cs="Arial"/>
        </w:rPr>
        <w:t xml:space="preserve">Komuniciranje z zainteresirano javnostjo je opisano v </w:t>
      </w:r>
      <w:r w:rsidR="00AB4B55" w:rsidRPr="0097788F">
        <w:rPr>
          <w:rFonts w:cs="Arial"/>
          <w:i/>
          <w:iCs/>
        </w:rPr>
        <w:t>S</w:t>
      </w:r>
      <w:r w:rsidR="00CA3511" w:rsidRPr="0097788F">
        <w:rPr>
          <w:rFonts w:cs="Arial"/>
          <w:i/>
          <w:iCs/>
        </w:rPr>
        <w:t>N</w:t>
      </w:r>
      <w:r w:rsidR="00AB4B55" w:rsidRPr="0097788F">
        <w:rPr>
          <w:rFonts w:cs="Arial"/>
          <w:iCs/>
        </w:rPr>
        <w:t xml:space="preserve"> 5.2-</w:t>
      </w:r>
      <w:r w:rsidRPr="0097788F">
        <w:rPr>
          <w:rFonts w:cs="Arial"/>
          <w:iCs/>
        </w:rPr>
        <w:t>1 Komuniciranje.</w:t>
      </w:r>
    </w:p>
    <w:p w14:paraId="1BDEE754" w14:textId="77777777" w:rsidR="00A65BE2" w:rsidRPr="00430BFF" w:rsidRDefault="00A65BE2" w:rsidP="00A65BE2">
      <w:pPr>
        <w:rPr>
          <w:rFonts w:cs="Arial"/>
        </w:rPr>
      </w:pPr>
    </w:p>
    <w:p w14:paraId="515D4819" w14:textId="77777777" w:rsidR="00A65BE2" w:rsidRPr="00430BFF" w:rsidRDefault="00827A99" w:rsidP="00A65BE2">
      <w:pPr>
        <w:rPr>
          <w:rFonts w:cs="Arial"/>
          <w:b/>
        </w:rPr>
      </w:pPr>
      <w:r>
        <w:rPr>
          <w:rFonts w:cs="Arial"/>
          <w:b/>
        </w:rPr>
        <w:t>5</w:t>
      </w:r>
      <w:r w:rsidR="00A65BE2">
        <w:rPr>
          <w:rFonts w:cs="Arial"/>
          <w:b/>
        </w:rPr>
        <w:t>.</w:t>
      </w:r>
      <w:r w:rsidR="00CA3511">
        <w:rPr>
          <w:rFonts w:cs="Arial"/>
          <w:b/>
        </w:rPr>
        <w:t>6</w:t>
      </w:r>
      <w:r w:rsidR="00A65BE2" w:rsidRPr="00430BFF">
        <w:rPr>
          <w:rFonts w:cs="Arial"/>
          <w:b/>
        </w:rPr>
        <w:t>. Ugotavlj</w:t>
      </w:r>
      <w:r w:rsidR="00A65BE2">
        <w:rPr>
          <w:rFonts w:cs="Arial"/>
          <w:b/>
        </w:rPr>
        <w:t>anje ustrezne politike vodenja sistema</w:t>
      </w:r>
    </w:p>
    <w:p w14:paraId="02A3C4F9" w14:textId="77777777" w:rsidR="00A65BE2" w:rsidRPr="00430BFF" w:rsidRDefault="00A65BE2" w:rsidP="00A65BE2">
      <w:pPr>
        <w:rPr>
          <w:rFonts w:cs="Arial"/>
          <w:b/>
        </w:rPr>
      </w:pPr>
    </w:p>
    <w:p w14:paraId="5FC8286C" w14:textId="77777777" w:rsidR="00A65BE2" w:rsidRPr="00430BFF" w:rsidRDefault="00242A4C" w:rsidP="00242A4C">
      <w:pPr>
        <w:jc w:val="both"/>
        <w:rPr>
          <w:rFonts w:cs="Arial"/>
        </w:rPr>
      </w:pPr>
      <w:r>
        <w:rPr>
          <w:rFonts w:cs="Arial"/>
        </w:rPr>
        <w:t>D</w:t>
      </w:r>
      <w:r w:rsidR="00A65BE2">
        <w:rPr>
          <w:rFonts w:cs="Arial"/>
        </w:rPr>
        <w:t>irektor</w:t>
      </w:r>
      <w:r w:rsidR="00A65BE2" w:rsidRPr="00430BFF">
        <w:rPr>
          <w:rFonts w:cs="Arial"/>
        </w:rPr>
        <w:t xml:space="preserve"> stalno ugotavl</w:t>
      </w:r>
      <w:r w:rsidR="00A65BE2">
        <w:rPr>
          <w:rFonts w:cs="Arial"/>
        </w:rPr>
        <w:t>ja primernost politike vodenja sistema</w:t>
      </w:r>
      <w:r w:rsidR="00A65BE2" w:rsidRPr="00430BFF">
        <w:rPr>
          <w:rFonts w:cs="Arial"/>
        </w:rPr>
        <w:t>. Pri tem upošteva pr</w:t>
      </w:r>
      <w:r>
        <w:rPr>
          <w:rFonts w:cs="Arial"/>
        </w:rPr>
        <w:t>ipombe in priporočila zainteresiranih strani</w:t>
      </w:r>
      <w:r w:rsidR="00A65BE2" w:rsidRPr="00430BFF">
        <w:rPr>
          <w:rFonts w:cs="Arial"/>
        </w:rPr>
        <w:t xml:space="preserve">. Če cilji niso doseženi mora </w:t>
      </w:r>
      <w:r w:rsidR="00A65BE2">
        <w:rPr>
          <w:rFonts w:cs="Arial"/>
        </w:rPr>
        <w:t>direktor</w:t>
      </w:r>
      <w:r w:rsidR="00A65BE2" w:rsidRPr="00430BFF">
        <w:rPr>
          <w:rFonts w:cs="Arial"/>
        </w:rPr>
        <w:t xml:space="preserve"> določiti ustrezne ukrepe za dosego ciljev ali postaviti realno dosegljive cilje.</w:t>
      </w:r>
    </w:p>
    <w:p w14:paraId="1CC39845" w14:textId="77777777" w:rsidR="00A65BE2" w:rsidRPr="00430BFF" w:rsidRDefault="00A65BE2" w:rsidP="00A65BE2">
      <w:pPr>
        <w:rPr>
          <w:rFonts w:cs="Arial"/>
        </w:rPr>
      </w:pPr>
    </w:p>
    <w:p w14:paraId="16B5622A" w14:textId="77777777" w:rsidR="00A65BE2" w:rsidRPr="00430BFF" w:rsidRDefault="00827A99" w:rsidP="00A65BE2">
      <w:pPr>
        <w:rPr>
          <w:rFonts w:cs="Arial"/>
          <w:b/>
        </w:rPr>
      </w:pPr>
      <w:r>
        <w:rPr>
          <w:rFonts w:cs="Arial"/>
          <w:b/>
        </w:rPr>
        <w:t>5</w:t>
      </w:r>
      <w:r w:rsidR="00A65BE2">
        <w:rPr>
          <w:rFonts w:cs="Arial"/>
          <w:b/>
        </w:rPr>
        <w:t>.</w:t>
      </w:r>
      <w:r w:rsidR="00CA3511">
        <w:rPr>
          <w:rFonts w:cs="Arial"/>
          <w:b/>
        </w:rPr>
        <w:t>7</w:t>
      </w:r>
      <w:r w:rsidR="00A65BE2" w:rsidRPr="00430BFF">
        <w:rPr>
          <w:rFonts w:cs="Arial"/>
          <w:b/>
        </w:rPr>
        <w:t>. Opredelitev ukrepov za izboljšanje</w:t>
      </w:r>
    </w:p>
    <w:p w14:paraId="4783A998" w14:textId="77777777" w:rsidR="00A65BE2" w:rsidRPr="00430BFF" w:rsidRDefault="00A65BE2" w:rsidP="00A65BE2">
      <w:pPr>
        <w:rPr>
          <w:rFonts w:cs="Arial"/>
          <w:b/>
        </w:rPr>
      </w:pPr>
    </w:p>
    <w:p w14:paraId="210DF8DF" w14:textId="77777777" w:rsidR="00A65BE2" w:rsidRPr="00430BFF" w:rsidRDefault="00A65BE2" w:rsidP="00242A4C">
      <w:pPr>
        <w:jc w:val="both"/>
        <w:rPr>
          <w:rFonts w:cs="Arial"/>
        </w:rPr>
      </w:pPr>
      <w:r w:rsidRPr="00430BFF">
        <w:rPr>
          <w:rFonts w:cs="Arial"/>
        </w:rPr>
        <w:t xml:space="preserve">Če </w:t>
      </w:r>
      <w:r>
        <w:rPr>
          <w:rFonts w:cs="Arial"/>
        </w:rPr>
        <w:t>direktor</w:t>
      </w:r>
      <w:r w:rsidRPr="00430BFF">
        <w:rPr>
          <w:rFonts w:cs="Arial"/>
        </w:rPr>
        <w:t xml:space="preserve"> ugotovi, da cilji ne bodo doseženi oz. niso doseženi, izda ustrezen ukrep, ki ga lastnik procesa začne izvajati v skladu s standardom. Takšni ukrepi so korekcije</w:t>
      </w:r>
      <w:r w:rsidR="00CA3511">
        <w:rPr>
          <w:rFonts w:cs="Arial"/>
        </w:rPr>
        <w:t xml:space="preserve"> in </w:t>
      </w:r>
      <w:r w:rsidRPr="00430BFF">
        <w:rPr>
          <w:rFonts w:cs="Arial"/>
        </w:rPr>
        <w:t>korektivni ukrepi</w:t>
      </w:r>
      <w:r w:rsidR="00CA3511">
        <w:rPr>
          <w:rFonts w:cs="Arial"/>
        </w:rPr>
        <w:t xml:space="preserve">, </w:t>
      </w:r>
      <w:r w:rsidR="00CA3511" w:rsidRPr="00CA3511">
        <w:rPr>
          <w:rFonts w:cs="Arial"/>
          <w:i/>
        </w:rPr>
        <w:t xml:space="preserve">skladno s </w:t>
      </w:r>
      <w:r w:rsidR="00CA3511" w:rsidRPr="0097788F">
        <w:rPr>
          <w:rFonts w:cs="Arial"/>
          <w:i/>
        </w:rPr>
        <w:t>SN 8.5-1 Korektivni ukrepi</w:t>
      </w:r>
      <w:r w:rsidRPr="0097788F">
        <w:rPr>
          <w:rFonts w:cs="Arial"/>
        </w:rPr>
        <w:t>.</w:t>
      </w:r>
    </w:p>
    <w:p w14:paraId="301155E2" w14:textId="77777777" w:rsidR="00A65BE2" w:rsidRPr="00430BFF" w:rsidRDefault="00A65BE2" w:rsidP="00A65BE2">
      <w:pPr>
        <w:rPr>
          <w:rFonts w:cs="Arial"/>
        </w:rPr>
      </w:pPr>
    </w:p>
    <w:p w14:paraId="241894E6" w14:textId="77777777" w:rsidR="00A65BE2" w:rsidRPr="00430BFF" w:rsidRDefault="00827A99" w:rsidP="00A65BE2">
      <w:pPr>
        <w:rPr>
          <w:rFonts w:cs="Arial"/>
          <w:b/>
        </w:rPr>
      </w:pPr>
      <w:r>
        <w:rPr>
          <w:rFonts w:cs="Arial"/>
          <w:b/>
        </w:rPr>
        <w:t>5</w:t>
      </w:r>
      <w:r w:rsidR="00A65BE2">
        <w:rPr>
          <w:rFonts w:cs="Arial"/>
          <w:b/>
        </w:rPr>
        <w:t>.</w:t>
      </w:r>
      <w:r w:rsidR="00CA3511">
        <w:rPr>
          <w:rFonts w:cs="Arial"/>
          <w:b/>
        </w:rPr>
        <w:t>8</w:t>
      </w:r>
      <w:r w:rsidR="00A65BE2" w:rsidRPr="00430BFF">
        <w:rPr>
          <w:rFonts w:cs="Arial"/>
          <w:b/>
        </w:rPr>
        <w:t>. Izvedba ukrepov za izboljšanje</w:t>
      </w:r>
    </w:p>
    <w:p w14:paraId="5E14EE34" w14:textId="77777777" w:rsidR="00A65BE2" w:rsidRPr="00430BFF" w:rsidRDefault="00A65BE2" w:rsidP="00A65BE2">
      <w:pPr>
        <w:rPr>
          <w:rFonts w:cs="Arial"/>
          <w:b/>
        </w:rPr>
      </w:pPr>
    </w:p>
    <w:p w14:paraId="64033900" w14:textId="77777777" w:rsidR="00A65BE2" w:rsidRPr="00430BFF" w:rsidRDefault="008105F1" w:rsidP="00A65BE2">
      <w:pPr>
        <w:jc w:val="both"/>
        <w:rPr>
          <w:rFonts w:cs="Arial"/>
        </w:rPr>
      </w:pPr>
      <w:r>
        <w:rPr>
          <w:rFonts w:cs="Arial"/>
        </w:rPr>
        <w:t>D</w:t>
      </w:r>
      <w:r w:rsidR="00A65BE2">
        <w:rPr>
          <w:rFonts w:cs="Arial"/>
        </w:rPr>
        <w:t>irektor v sodelovanju s predstavnikom vodstva</w:t>
      </w:r>
      <w:r w:rsidR="00A65BE2" w:rsidRPr="00430BFF">
        <w:rPr>
          <w:rFonts w:cs="Arial"/>
        </w:rPr>
        <w:t xml:space="preserve"> organizira in izvede ciljne ukrepe v smer</w:t>
      </w:r>
      <w:r w:rsidR="00A65BE2">
        <w:rPr>
          <w:rFonts w:cs="Arial"/>
        </w:rPr>
        <w:t>i izboljšanja politike sistema vodenja</w:t>
      </w:r>
      <w:r w:rsidR="00A65BE2" w:rsidRPr="00430BFF">
        <w:rPr>
          <w:rFonts w:cs="Arial"/>
        </w:rPr>
        <w:t>. Na podlagi analiz izdela poročilo in o izvedenih in analiziranih ukrepih obvesti lastnika procesa zaradi katerega je sprožil ukrep. Proces se vrne v točko 5.</w:t>
      </w:r>
    </w:p>
    <w:p w14:paraId="6AAE955B" w14:textId="77777777" w:rsidR="00A65BE2" w:rsidRDefault="00A65BE2" w:rsidP="00A65BE2">
      <w:pPr>
        <w:tabs>
          <w:tab w:val="left" w:pos="1440"/>
          <w:tab w:val="left" w:pos="2160"/>
          <w:tab w:val="left" w:pos="2880"/>
          <w:tab w:val="left" w:pos="3600"/>
          <w:tab w:val="left" w:pos="4320"/>
          <w:tab w:val="left" w:pos="5040"/>
          <w:tab w:val="left" w:pos="5760"/>
          <w:tab w:val="left" w:pos="6480"/>
          <w:tab w:val="left" w:pos="7200"/>
          <w:tab w:val="left" w:pos="7920"/>
        </w:tabs>
        <w:ind w:right="590"/>
        <w:jc w:val="both"/>
        <w:rPr>
          <w:rFonts w:cs="Arial"/>
        </w:rPr>
      </w:pPr>
    </w:p>
    <w:p w14:paraId="37AE6B2C" w14:textId="77777777" w:rsidR="00610326" w:rsidRPr="00610326" w:rsidRDefault="00610326" w:rsidP="00610326">
      <w:pPr>
        <w:tabs>
          <w:tab w:val="left" w:pos="1440"/>
          <w:tab w:val="left" w:pos="2160"/>
          <w:tab w:val="left" w:pos="2880"/>
          <w:tab w:val="left" w:pos="3600"/>
          <w:tab w:val="left" w:pos="4320"/>
          <w:tab w:val="left" w:pos="5040"/>
          <w:tab w:val="left" w:pos="5760"/>
          <w:tab w:val="left" w:pos="6480"/>
          <w:tab w:val="left" w:pos="7200"/>
          <w:tab w:val="left" w:pos="7920"/>
        </w:tabs>
        <w:ind w:right="590"/>
        <w:jc w:val="both"/>
        <w:rPr>
          <w:rFonts w:cs="Arial"/>
        </w:rPr>
      </w:pPr>
      <w:r w:rsidRPr="00610326">
        <w:rPr>
          <w:rFonts w:cs="Arial"/>
        </w:rPr>
        <w:tab/>
      </w:r>
    </w:p>
    <w:sectPr w:rsidR="00610326" w:rsidRPr="00610326">
      <w:headerReference w:type="default" r:id="rId8"/>
      <w:headerReference w:type="first" r:id="rId9"/>
      <w:footerReference w:type="first" r:id="rId10"/>
      <w:pgSz w:w="11906" w:h="16838"/>
      <w:pgMar w:top="1418" w:right="1276" w:bottom="1418" w:left="1276" w:header="708" w:footer="4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50415" w14:textId="77777777" w:rsidR="0039252B" w:rsidRDefault="0039252B">
      <w:r>
        <w:separator/>
      </w:r>
    </w:p>
  </w:endnote>
  <w:endnote w:type="continuationSeparator" w:id="0">
    <w:p w14:paraId="062CFBD8" w14:textId="77777777" w:rsidR="0039252B" w:rsidRDefault="00392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2551"/>
      <w:gridCol w:w="2622"/>
    </w:tblGrid>
    <w:tr w:rsidR="00610326" w14:paraId="279FECEF" w14:textId="77777777" w:rsidTr="00610326">
      <w:trPr>
        <w:jc w:val="center"/>
      </w:trPr>
      <w:tc>
        <w:tcPr>
          <w:tcW w:w="1630" w:type="dxa"/>
        </w:tcPr>
        <w:p w14:paraId="1BDA2768" w14:textId="77777777" w:rsidR="00610326" w:rsidRDefault="00610326">
          <w:pPr>
            <w:pStyle w:val="Noga"/>
            <w:jc w:val="right"/>
            <w:rPr>
              <w:b/>
              <w:sz w:val="26"/>
            </w:rPr>
          </w:pPr>
        </w:p>
      </w:tc>
      <w:tc>
        <w:tcPr>
          <w:tcW w:w="2551" w:type="dxa"/>
        </w:tcPr>
        <w:p w14:paraId="1B267994" w14:textId="77777777" w:rsidR="00610326" w:rsidRDefault="00610326">
          <w:pPr>
            <w:pStyle w:val="Noga"/>
            <w:jc w:val="center"/>
            <w:rPr>
              <w:b/>
              <w:sz w:val="26"/>
            </w:rPr>
          </w:pPr>
          <w:r>
            <w:rPr>
              <w:b/>
              <w:sz w:val="26"/>
            </w:rPr>
            <w:t>PRIPRAVIL</w:t>
          </w:r>
        </w:p>
      </w:tc>
      <w:tc>
        <w:tcPr>
          <w:tcW w:w="2622" w:type="dxa"/>
        </w:tcPr>
        <w:p w14:paraId="2E12F078" w14:textId="77777777" w:rsidR="00610326" w:rsidRDefault="00610326" w:rsidP="00610326">
          <w:pPr>
            <w:pStyle w:val="Noga"/>
            <w:jc w:val="center"/>
            <w:rPr>
              <w:b/>
              <w:sz w:val="26"/>
            </w:rPr>
          </w:pPr>
          <w:r>
            <w:rPr>
              <w:b/>
              <w:sz w:val="26"/>
            </w:rPr>
            <w:t>ODOBRIL</w:t>
          </w:r>
        </w:p>
      </w:tc>
    </w:tr>
    <w:tr w:rsidR="00610326" w14:paraId="32154DBC" w14:textId="77777777" w:rsidTr="00610326">
      <w:trPr>
        <w:jc w:val="center"/>
      </w:trPr>
      <w:tc>
        <w:tcPr>
          <w:tcW w:w="1630" w:type="dxa"/>
        </w:tcPr>
        <w:p w14:paraId="3D514F49" w14:textId="77777777" w:rsidR="00610326" w:rsidRDefault="00610326">
          <w:pPr>
            <w:pStyle w:val="Noga"/>
            <w:jc w:val="right"/>
            <w:rPr>
              <w:sz w:val="26"/>
            </w:rPr>
          </w:pPr>
          <w:r>
            <w:rPr>
              <w:sz w:val="26"/>
            </w:rPr>
            <w:t>Datum:</w:t>
          </w:r>
        </w:p>
      </w:tc>
      <w:tc>
        <w:tcPr>
          <w:tcW w:w="2551" w:type="dxa"/>
        </w:tcPr>
        <w:p w14:paraId="735B81C7" w14:textId="592316BD" w:rsidR="00610326" w:rsidRDefault="00B42AA0">
          <w:pPr>
            <w:pStyle w:val="Noga"/>
            <w:jc w:val="center"/>
            <w:rPr>
              <w:b/>
              <w:sz w:val="26"/>
            </w:rPr>
          </w:pPr>
          <w:r>
            <w:rPr>
              <w:b/>
              <w:sz w:val="26"/>
            </w:rPr>
            <w:t>02.02.2023</w:t>
          </w:r>
        </w:p>
      </w:tc>
      <w:tc>
        <w:tcPr>
          <w:tcW w:w="2622" w:type="dxa"/>
        </w:tcPr>
        <w:p w14:paraId="188E9C77" w14:textId="57617CEC" w:rsidR="00610326" w:rsidRDefault="00B42AA0">
          <w:pPr>
            <w:pStyle w:val="Noga"/>
            <w:jc w:val="center"/>
            <w:rPr>
              <w:b/>
              <w:sz w:val="26"/>
            </w:rPr>
          </w:pPr>
          <w:r>
            <w:rPr>
              <w:b/>
              <w:sz w:val="26"/>
            </w:rPr>
            <w:t>02.02.2023</w:t>
          </w:r>
        </w:p>
      </w:tc>
    </w:tr>
    <w:tr w:rsidR="00B42AA0" w14:paraId="1AD50696" w14:textId="77777777" w:rsidTr="00610326">
      <w:trPr>
        <w:jc w:val="center"/>
      </w:trPr>
      <w:tc>
        <w:tcPr>
          <w:tcW w:w="1630" w:type="dxa"/>
        </w:tcPr>
        <w:p w14:paraId="7653EA3A" w14:textId="77777777" w:rsidR="00B42AA0" w:rsidRDefault="00B42AA0" w:rsidP="00B42AA0">
          <w:pPr>
            <w:pStyle w:val="Noga"/>
            <w:jc w:val="right"/>
            <w:rPr>
              <w:sz w:val="26"/>
            </w:rPr>
          </w:pPr>
          <w:r>
            <w:rPr>
              <w:sz w:val="26"/>
            </w:rPr>
            <w:t>Ime:</w:t>
          </w:r>
        </w:p>
      </w:tc>
      <w:tc>
        <w:tcPr>
          <w:tcW w:w="2551" w:type="dxa"/>
        </w:tcPr>
        <w:p w14:paraId="0C4DB779" w14:textId="0C5FDD97" w:rsidR="00B42AA0" w:rsidRDefault="00B42AA0" w:rsidP="00B42AA0">
          <w:pPr>
            <w:pStyle w:val="Noga"/>
            <w:jc w:val="center"/>
            <w:rPr>
              <w:b/>
              <w:sz w:val="26"/>
            </w:rPr>
          </w:pPr>
          <w:r>
            <w:rPr>
              <w:b/>
              <w:sz w:val="26"/>
            </w:rPr>
            <w:t>Andrej HERODEŽ</w:t>
          </w:r>
        </w:p>
      </w:tc>
      <w:tc>
        <w:tcPr>
          <w:tcW w:w="2622" w:type="dxa"/>
        </w:tcPr>
        <w:p w14:paraId="1C844EF0" w14:textId="5388ACBF" w:rsidR="00B42AA0" w:rsidRDefault="00B42AA0" w:rsidP="00B42AA0">
          <w:pPr>
            <w:pStyle w:val="Noga"/>
            <w:jc w:val="center"/>
            <w:rPr>
              <w:b/>
              <w:sz w:val="26"/>
            </w:rPr>
          </w:pPr>
          <w:r>
            <w:rPr>
              <w:b/>
              <w:sz w:val="26"/>
            </w:rPr>
            <w:t>Peter LEVSTEK</w:t>
          </w:r>
        </w:p>
      </w:tc>
    </w:tr>
    <w:tr w:rsidR="00B42AA0" w14:paraId="2160B5A4" w14:textId="77777777" w:rsidTr="00610326">
      <w:trPr>
        <w:jc w:val="center"/>
      </w:trPr>
      <w:tc>
        <w:tcPr>
          <w:tcW w:w="1630" w:type="dxa"/>
        </w:tcPr>
        <w:p w14:paraId="796A6136" w14:textId="77777777" w:rsidR="00B42AA0" w:rsidRDefault="00B42AA0" w:rsidP="00B42AA0">
          <w:pPr>
            <w:pStyle w:val="Noga"/>
            <w:jc w:val="right"/>
            <w:rPr>
              <w:sz w:val="26"/>
            </w:rPr>
          </w:pPr>
          <w:r>
            <w:rPr>
              <w:sz w:val="26"/>
            </w:rPr>
            <w:t>Podpis:</w:t>
          </w:r>
        </w:p>
      </w:tc>
      <w:tc>
        <w:tcPr>
          <w:tcW w:w="2551" w:type="dxa"/>
        </w:tcPr>
        <w:p w14:paraId="012041B8" w14:textId="77777777" w:rsidR="00B42AA0" w:rsidRDefault="00B42AA0" w:rsidP="00B42AA0">
          <w:pPr>
            <w:pStyle w:val="Noga"/>
            <w:jc w:val="center"/>
            <w:rPr>
              <w:b/>
              <w:sz w:val="26"/>
            </w:rPr>
          </w:pPr>
        </w:p>
      </w:tc>
      <w:tc>
        <w:tcPr>
          <w:tcW w:w="2622" w:type="dxa"/>
        </w:tcPr>
        <w:p w14:paraId="4D85CEF0" w14:textId="77777777" w:rsidR="00B42AA0" w:rsidRDefault="00B42AA0" w:rsidP="00B42AA0">
          <w:pPr>
            <w:pStyle w:val="Noga"/>
            <w:jc w:val="center"/>
            <w:rPr>
              <w:b/>
              <w:sz w:val="26"/>
            </w:rPr>
          </w:pPr>
        </w:p>
      </w:tc>
    </w:tr>
  </w:tbl>
  <w:p w14:paraId="16251B77" w14:textId="77777777" w:rsidR="00BF3E5E" w:rsidRDefault="00BF3E5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F7112" w14:textId="77777777" w:rsidR="0039252B" w:rsidRDefault="0039252B">
      <w:r>
        <w:separator/>
      </w:r>
    </w:p>
  </w:footnote>
  <w:footnote w:type="continuationSeparator" w:id="0">
    <w:p w14:paraId="1D66C350" w14:textId="77777777" w:rsidR="0039252B" w:rsidRDefault="003925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C6008" w14:textId="77777777" w:rsidR="00BF3E5E" w:rsidRDefault="00BF3E5E">
    <w:pPr>
      <w:pStyle w:val="Glav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992"/>
      <w:gridCol w:w="4253"/>
      <w:gridCol w:w="2693"/>
    </w:tblGrid>
    <w:tr w:rsidR="00BF3E5E" w14:paraId="313FD131" w14:textId="77777777">
      <w:trPr>
        <w:cantSplit/>
        <w:trHeight w:val="66"/>
      </w:trPr>
      <w:tc>
        <w:tcPr>
          <w:tcW w:w="1346" w:type="dxa"/>
        </w:tcPr>
        <w:p w14:paraId="1E6CC569" w14:textId="77777777" w:rsidR="00BF3E5E" w:rsidRDefault="001A61A6">
          <w:pPr>
            <w:pStyle w:val="Glava"/>
            <w:tabs>
              <w:tab w:val="clear" w:pos="9072"/>
              <w:tab w:val="right" w:pos="9356"/>
            </w:tabs>
            <w:jc w:val="right"/>
            <w:rPr>
              <w:sz w:val="26"/>
            </w:rPr>
          </w:pPr>
          <w:r>
            <w:rPr>
              <w:noProof/>
              <w:sz w:val="26"/>
            </w:rPr>
            <mc:AlternateContent>
              <mc:Choice Requires="wps">
                <w:drawing>
                  <wp:anchor distT="0" distB="0" distL="114300" distR="114300" simplePos="0" relativeHeight="251654144" behindDoc="0" locked="0" layoutInCell="0" allowOverlap="1" wp14:anchorId="54F07864" wp14:editId="284768B3">
                    <wp:simplePos x="0" y="0"/>
                    <wp:positionH relativeFrom="column">
                      <wp:posOffset>4129405</wp:posOffset>
                    </wp:positionH>
                    <wp:positionV relativeFrom="paragraph">
                      <wp:posOffset>6985</wp:posOffset>
                    </wp:positionV>
                    <wp:extent cx="1733550" cy="78549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785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21BA3" w14:textId="3E337F40" w:rsidR="00BF3E5E" w:rsidRDefault="002B2830">
                                <w:r>
                                  <w:rPr>
                                    <w:noProof/>
                                  </w:rPr>
                                  <w:drawing>
                                    <wp:inline distT="0" distB="0" distL="0" distR="0" wp14:anchorId="58A594C3" wp14:editId="6348E6DD">
                                      <wp:extent cx="1455420" cy="69469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5420" cy="69469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F07864" id="_x0000_t202" coordsize="21600,21600" o:spt="202" path="m,l,21600r21600,l21600,xe">
                    <v:stroke joinstyle="miter"/>
                    <v:path gradientshapeok="t" o:connecttype="rect"/>
                  </v:shapetype>
                  <v:shape id="Text Box 1" o:spid="_x0000_s1026" type="#_x0000_t202" style="position:absolute;left:0;text-align:left;margin-left:325.15pt;margin-top:.55pt;width:136.5pt;height:61.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" o:allowincell="f" filled="f" stroked="f">
                    <v:textbox>
                      <w:txbxContent>
                        <w:p w14:paraId="4E521BA3" w14:textId="3E337F40" w:rsidR="00BF3E5E" w:rsidRDefault="002B2830">
                          <w:r>
                            <w:rPr>
                              <w:noProof/>
                            </w:rPr>
                            <w:drawing>
                              <wp:inline distT="0" distB="0" distL="0" distR="0" wp14:anchorId="58A594C3" wp14:editId="6348E6DD">
                                <wp:extent cx="1455420" cy="69469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5420" cy="694690"/>
                                        </a:xfrm>
                                        <a:prstGeom prst="rect">
                                          <a:avLst/>
                                        </a:prstGeom>
                                        <a:noFill/>
                                        <a:ln>
                                          <a:noFill/>
                                        </a:ln>
                                      </pic:spPr>
                                    </pic:pic>
                                  </a:graphicData>
                                </a:graphic>
                              </wp:inline>
                            </w:drawing>
                          </w:r>
                        </w:p>
                      </w:txbxContent>
                    </v:textbox>
                  </v:shape>
                </w:pict>
              </mc:Fallback>
            </mc:AlternateContent>
          </w:r>
          <w:r w:rsidR="00BF3E5E">
            <w:rPr>
              <w:sz w:val="26"/>
            </w:rPr>
            <w:t>Oznaka:</w:t>
          </w:r>
        </w:p>
      </w:tc>
      <w:tc>
        <w:tcPr>
          <w:tcW w:w="992" w:type="dxa"/>
        </w:tcPr>
        <w:p w14:paraId="4DDE10F5" w14:textId="77777777" w:rsidR="00BF3E5E" w:rsidRPr="0074100F" w:rsidRDefault="00BF3E5E" w:rsidP="008141F4">
          <w:pPr>
            <w:pStyle w:val="Glava"/>
            <w:rPr>
              <w:sz w:val="20"/>
            </w:rPr>
          </w:pPr>
          <w:r w:rsidRPr="0074100F">
            <w:rPr>
              <w:sz w:val="20"/>
            </w:rPr>
            <w:t>SP</w:t>
          </w:r>
          <w:r w:rsidR="0074100F" w:rsidRPr="0074100F">
            <w:rPr>
              <w:sz w:val="20"/>
            </w:rPr>
            <w:t xml:space="preserve"> </w:t>
          </w:r>
          <w:r w:rsidR="00395D85">
            <w:rPr>
              <w:sz w:val="20"/>
            </w:rPr>
            <w:t>5.1</w:t>
          </w:r>
          <w:r w:rsidRPr="0074100F">
            <w:rPr>
              <w:sz w:val="20"/>
            </w:rPr>
            <w:t>-1</w:t>
          </w:r>
        </w:p>
      </w:tc>
      <w:tc>
        <w:tcPr>
          <w:tcW w:w="4253" w:type="dxa"/>
          <w:vMerge w:val="restart"/>
        </w:tcPr>
        <w:p w14:paraId="5B3D54BE" w14:textId="77777777" w:rsidR="00BF3E5E" w:rsidRDefault="00BF3E5E" w:rsidP="001C3C81">
          <w:pPr>
            <w:pStyle w:val="Glava"/>
            <w:jc w:val="center"/>
            <w:rPr>
              <w:b/>
              <w:sz w:val="30"/>
            </w:rPr>
          </w:pPr>
          <w:r>
            <w:rPr>
              <w:b/>
              <w:sz w:val="30"/>
            </w:rPr>
            <w:t>SISTEMSKI POSTOPEK</w:t>
          </w:r>
        </w:p>
      </w:tc>
      <w:tc>
        <w:tcPr>
          <w:tcW w:w="2693" w:type="dxa"/>
          <w:vMerge w:val="restart"/>
        </w:tcPr>
        <w:p w14:paraId="5AE8D4FD" w14:textId="77777777" w:rsidR="00BF3E5E" w:rsidRDefault="00BF3E5E">
          <w:pPr>
            <w:pStyle w:val="Glava"/>
            <w:rPr>
              <w:b/>
              <w:sz w:val="24"/>
            </w:rPr>
          </w:pPr>
        </w:p>
      </w:tc>
    </w:tr>
    <w:tr w:rsidR="00BF3E5E" w14:paraId="613439DB" w14:textId="77777777">
      <w:trPr>
        <w:cantSplit/>
        <w:trHeight w:val="63"/>
      </w:trPr>
      <w:tc>
        <w:tcPr>
          <w:tcW w:w="1346" w:type="dxa"/>
        </w:tcPr>
        <w:p w14:paraId="78491220" w14:textId="77777777" w:rsidR="00BF3E5E" w:rsidRDefault="00BF3E5E">
          <w:pPr>
            <w:pStyle w:val="Glava"/>
            <w:jc w:val="right"/>
            <w:rPr>
              <w:sz w:val="26"/>
            </w:rPr>
          </w:pPr>
          <w:r>
            <w:rPr>
              <w:sz w:val="26"/>
            </w:rPr>
            <w:t>Izdaja:</w:t>
          </w:r>
        </w:p>
      </w:tc>
      <w:tc>
        <w:tcPr>
          <w:tcW w:w="992" w:type="dxa"/>
        </w:tcPr>
        <w:p w14:paraId="264940D9" w14:textId="01467D43" w:rsidR="00BF3E5E" w:rsidRPr="0074100F" w:rsidRDefault="0074100F" w:rsidP="0074100F">
          <w:pPr>
            <w:pStyle w:val="Glava"/>
            <w:rPr>
              <w:sz w:val="20"/>
            </w:rPr>
          </w:pPr>
          <w:r>
            <w:rPr>
              <w:sz w:val="20"/>
            </w:rPr>
            <w:t>0</w:t>
          </w:r>
          <w:r w:rsidR="000276DD">
            <w:rPr>
              <w:sz w:val="20"/>
            </w:rPr>
            <w:t>4</w:t>
          </w:r>
        </w:p>
      </w:tc>
      <w:tc>
        <w:tcPr>
          <w:tcW w:w="4253" w:type="dxa"/>
          <w:vMerge/>
        </w:tcPr>
        <w:p w14:paraId="63499BF9" w14:textId="77777777" w:rsidR="00BF3E5E" w:rsidRDefault="00BF3E5E">
          <w:pPr>
            <w:pStyle w:val="Glava"/>
            <w:rPr>
              <w:sz w:val="24"/>
            </w:rPr>
          </w:pPr>
        </w:p>
      </w:tc>
      <w:tc>
        <w:tcPr>
          <w:tcW w:w="2693" w:type="dxa"/>
          <w:vMerge/>
        </w:tcPr>
        <w:p w14:paraId="19F182D1" w14:textId="77777777" w:rsidR="00BF3E5E" w:rsidRDefault="00BF3E5E">
          <w:pPr>
            <w:pStyle w:val="Glava"/>
            <w:rPr>
              <w:sz w:val="24"/>
            </w:rPr>
          </w:pPr>
        </w:p>
      </w:tc>
    </w:tr>
    <w:tr w:rsidR="00BF3E5E" w14:paraId="0ABCF449" w14:textId="77777777">
      <w:trPr>
        <w:cantSplit/>
        <w:trHeight w:val="63"/>
      </w:trPr>
      <w:tc>
        <w:tcPr>
          <w:tcW w:w="1346" w:type="dxa"/>
        </w:tcPr>
        <w:p w14:paraId="2B9C6DA9" w14:textId="77777777" w:rsidR="00BF3E5E" w:rsidRDefault="00BF3E5E">
          <w:pPr>
            <w:pStyle w:val="Glava"/>
            <w:jc w:val="right"/>
            <w:rPr>
              <w:sz w:val="26"/>
            </w:rPr>
          </w:pPr>
          <w:r>
            <w:rPr>
              <w:sz w:val="26"/>
            </w:rPr>
            <w:t>Datum:</w:t>
          </w:r>
        </w:p>
      </w:tc>
      <w:tc>
        <w:tcPr>
          <w:tcW w:w="992" w:type="dxa"/>
        </w:tcPr>
        <w:p w14:paraId="2B27C3D6" w14:textId="78F28659" w:rsidR="00BF3E5E" w:rsidRPr="0074100F" w:rsidRDefault="000276DD">
          <w:pPr>
            <w:pStyle w:val="Glava"/>
            <w:rPr>
              <w:sz w:val="20"/>
            </w:rPr>
          </w:pPr>
          <w:r>
            <w:rPr>
              <w:sz w:val="20"/>
            </w:rPr>
            <w:t>2.2.2023</w:t>
          </w:r>
        </w:p>
      </w:tc>
      <w:tc>
        <w:tcPr>
          <w:tcW w:w="4253" w:type="dxa"/>
          <w:vMerge w:val="restart"/>
        </w:tcPr>
        <w:p w14:paraId="2F90C19C" w14:textId="77777777" w:rsidR="00BF3E5E" w:rsidRDefault="00395D85" w:rsidP="001C3C81">
          <w:pPr>
            <w:pStyle w:val="Glava"/>
            <w:jc w:val="center"/>
            <w:rPr>
              <w:b/>
              <w:sz w:val="24"/>
            </w:rPr>
          </w:pPr>
          <w:r>
            <w:rPr>
              <w:b/>
              <w:sz w:val="20"/>
            </w:rPr>
            <w:t>PROCES STALNIH IZBOLJŠAV</w:t>
          </w:r>
        </w:p>
      </w:tc>
      <w:tc>
        <w:tcPr>
          <w:tcW w:w="2693" w:type="dxa"/>
          <w:vMerge/>
        </w:tcPr>
        <w:p w14:paraId="5F60417B" w14:textId="77777777" w:rsidR="00BF3E5E" w:rsidRDefault="00BF3E5E">
          <w:pPr>
            <w:pStyle w:val="Glava"/>
            <w:rPr>
              <w:sz w:val="24"/>
            </w:rPr>
          </w:pPr>
        </w:p>
      </w:tc>
    </w:tr>
    <w:tr w:rsidR="00BF3E5E" w14:paraId="44933680" w14:textId="77777777">
      <w:trPr>
        <w:cantSplit/>
        <w:trHeight w:val="63"/>
      </w:trPr>
      <w:tc>
        <w:tcPr>
          <w:tcW w:w="1346" w:type="dxa"/>
        </w:tcPr>
        <w:p w14:paraId="0DF45DE1" w14:textId="77777777" w:rsidR="00BF3E5E" w:rsidRDefault="00BF3E5E">
          <w:pPr>
            <w:pStyle w:val="Glava"/>
            <w:jc w:val="right"/>
            <w:rPr>
              <w:sz w:val="26"/>
            </w:rPr>
          </w:pPr>
          <w:r>
            <w:rPr>
              <w:sz w:val="26"/>
            </w:rPr>
            <w:t>Stran:</w:t>
          </w:r>
        </w:p>
      </w:tc>
      <w:tc>
        <w:tcPr>
          <w:tcW w:w="992" w:type="dxa"/>
        </w:tcPr>
        <w:p w14:paraId="72C22D8B" w14:textId="77777777" w:rsidR="00BF3E5E" w:rsidRPr="00723D48" w:rsidRDefault="00BF3E5E" w:rsidP="00610326">
          <w:pPr>
            <w:pStyle w:val="Glava"/>
            <w:rPr>
              <w:sz w:val="20"/>
            </w:rPr>
          </w:pPr>
          <w:r w:rsidRPr="00723D48">
            <w:rPr>
              <w:rStyle w:val="tevilkastrani"/>
              <w:sz w:val="20"/>
            </w:rPr>
            <w:fldChar w:fldCharType="begin"/>
          </w:r>
          <w:r w:rsidRPr="00723D48">
            <w:rPr>
              <w:rStyle w:val="tevilkastrani"/>
              <w:sz w:val="20"/>
            </w:rPr>
            <w:instrText xml:space="preserve"> PAGE </w:instrText>
          </w:r>
          <w:r w:rsidRPr="00723D48">
            <w:rPr>
              <w:rStyle w:val="tevilkastrani"/>
              <w:sz w:val="20"/>
            </w:rPr>
            <w:fldChar w:fldCharType="separate"/>
          </w:r>
          <w:r w:rsidR="00F014D3">
            <w:rPr>
              <w:rStyle w:val="tevilkastrani"/>
              <w:noProof/>
              <w:sz w:val="20"/>
            </w:rPr>
            <w:t>7</w:t>
          </w:r>
          <w:r w:rsidRPr="00723D48">
            <w:rPr>
              <w:rStyle w:val="tevilkastrani"/>
              <w:sz w:val="20"/>
            </w:rPr>
            <w:fldChar w:fldCharType="end"/>
          </w:r>
          <w:r w:rsidRPr="00723D48">
            <w:rPr>
              <w:rStyle w:val="tevilkastrani"/>
              <w:sz w:val="20"/>
            </w:rPr>
            <w:t>/</w:t>
          </w:r>
          <w:r w:rsidR="00CC5CB4">
            <w:rPr>
              <w:rStyle w:val="tevilkastrani"/>
              <w:sz w:val="20"/>
            </w:rPr>
            <w:t>7</w:t>
          </w:r>
        </w:p>
      </w:tc>
      <w:tc>
        <w:tcPr>
          <w:tcW w:w="4253" w:type="dxa"/>
          <w:vMerge/>
        </w:tcPr>
        <w:p w14:paraId="1E5A1F2A" w14:textId="77777777" w:rsidR="00BF3E5E" w:rsidRDefault="00BF3E5E">
          <w:pPr>
            <w:pStyle w:val="Glava"/>
            <w:rPr>
              <w:sz w:val="24"/>
            </w:rPr>
          </w:pPr>
        </w:p>
      </w:tc>
      <w:tc>
        <w:tcPr>
          <w:tcW w:w="2693" w:type="dxa"/>
          <w:vMerge/>
        </w:tcPr>
        <w:p w14:paraId="026A56DE" w14:textId="77777777" w:rsidR="00BF3E5E" w:rsidRDefault="00BF3E5E">
          <w:pPr>
            <w:pStyle w:val="Glava"/>
            <w:rPr>
              <w:sz w:val="24"/>
            </w:rPr>
          </w:pPr>
        </w:p>
      </w:tc>
    </w:tr>
  </w:tbl>
  <w:p w14:paraId="5E9E9AA7" w14:textId="77777777" w:rsidR="00BF3E5E" w:rsidRDefault="00BF3E5E">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42"/>
      <w:gridCol w:w="1134"/>
      <w:gridCol w:w="4111"/>
      <w:gridCol w:w="2693"/>
    </w:tblGrid>
    <w:tr w:rsidR="00BF3E5E" w14:paraId="61A81AEC" w14:textId="77777777" w:rsidTr="000276DD">
      <w:trPr>
        <w:cantSplit/>
        <w:trHeight w:val="66"/>
      </w:trPr>
      <w:tc>
        <w:tcPr>
          <w:tcW w:w="1204" w:type="dxa"/>
        </w:tcPr>
        <w:p w14:paraId="5FA65389" w14:textId="77777777" w:rsidR="00BF3E5E" w:rsidRDefault="001A61A6">
          <w:pPr>
            <w:pStyle w:val="Glava"/>
            <w:tabs>
              <w:tab w:val="clear" w:pos="9072"/>
              <w:tab w:val="right" w:pos="9356"/>
            </w:tabs>
            <w:jc w:val="right"/>
            <w:rPr>
              <w:sz w:val="26"/>
            </w:rPr>
          </w:pPr>
          <w:r>
            <w:rPr>
              <w:noProof/>
              <w:sz w:val="26"/>
            </w:rPr>
            <mc:AlternateContent>
              <mc:Choice Requires="wps">
                <w:drawing>
                  <wp:anchor distT="0" distB="0" distL="114300" distR="114300" simplePos="0" relativeHeight="251670528" behindDoc="0" locked="0" layoutInCell="0" allowOverlap="1" wp14:anchorId="568862BC" wp14:editId="4940999E">
                    <wp:simplePos x="0" y="0"/>
                    <wp:positionH relativeFrom="column">
                      <wp:posOffset>4129405</wp:posOffset>
                    </wp:positionH>
                    <wp:positionV relativeFrom="paragraph">
                      <wp:posOffset>6985</wp:posOffset>
                    </wp:positionV>
                    <wp:extent cx="1733550" cy="78549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785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7572A5" w14:textId="6B1080CF" w:rsidR="00BF3E5E" w:rsidRDefault="003641F6">
                                <w:r>
                                  <w:rPr>
                                    <w:noProof/>
                                  </w:rPr>
                                  <w:drawing>
                                    <wp:inline distT="0" distB="0" distL="0" distR="0" wp14:anchorId="732A682D" wp14:editId="3CEB849A">
                                      <wp:extent cx="1455420" cy="694690"/>
                                      <wp:effectExtent l="0" t="0" r="0" b="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5420" cy="69469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8862BC" id="_x0000_t202" coordsize="21600,21600" o:spt="202" path="m,l,21600r21600,l21600,xe">
                    <v:stroke joinstyle="miter"/>
                    <v:path gradientshapeok="t" o:connecttype="rect"/>
                  </v:shapetype>
                  <v:shape id="Text Box 2" o:spid="_x0000_s1027" type="#_x0000_t202" style="position:absolute;left:0;text-align:left;margin-left:325.15pt;margin-top:.55pt;width:136.5pt;height:61.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" o:allowincell="f" filled="f" stroked="f">
                    <v:textbox>
                      <w:txbxContent>
                        <w:p w14:paraId="437572A5" w14:textId="6B1080CF" w:rsidR="00BF3E5E" w:rsidRDefault="003641F6">
                          <w:r>
                            <w:rPr>
                              <w:noProof/>
                            </w:rPr>
                            <w:drawing>
                              <wp:inline distT="0" distB="0" distL="0" distR="0" wp14:anchorId="732A682D" wp14:editId="3CEB849A">
                                <wp:extent cx="1455420" cy="694690"/>
                                <wp:effectExtent l="0" t="0" r="0" b="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5420" cy="694690"/>
                                        </a:xfrm>
                                        <a:prstGeom prst="rect">
                                          <a:avLst/>
                                        </a:prstGeom>
                                        <a:noFill/>
                                        <a:ln>
                                          <a:noFill/>
                                        </a:ln>
                                      </pic:spPr>
                                    </pic:pic>
                                  </a:graphicData>
                                </a:graphic>
                              </wp:inline>
                            </w:drawing>
                          </w:r>
                        </w:p>
                      </w:txbxContent>
                    </v:textbox>
                  </v:shape>
                </w:pict>
              </mc:Fallback>
            </mc:AlternateContent>
          </w:r>
          <w:r w:rsidR="00BF3E5E">
            <w:rPr>
              <w:sz w:val="26"/>
            </w:rPr>
            <w:t>Oznaka:</w:t>
          </w:r>
        </w:p>
      </w:tc>
      <w:tc>
        <w:tcPr>
          <w:tcW w:w="1276" w:type="dxa"/>
          <w:gridSpan w:val="2"/>
        </w:tcPr>
        <w:p w14:paraId="0ADF901B" w14:textId="77777777" w:rsidR="00BF3E5E" w:rsidRPr="0074100F" w:rsidRDefault="00BF3E5E">
          <w:pPr>
            <w:pStyle w:val="Glava"/>
            <w:rPr>
              <w:sz w:val="20"/>
            </w:rPr>
          </w:pPr>
          <w:r w:rsidRPr="0074100F">
            <w:rPr>
              <w:sz w:val="20"/>
            </w:rPr>
            <w:t>SP</w:t>
          </w:r>
          <w:r w:rsidR="0074100F" w:rsidRPr="0074100F">
            <w:rPr>
              <w:sz w:val="20"/>
            </w:rPr>
            <w:t xml:space="preserve"> </w:t>
          </w:r>
          <w:r w:rsidR="00395D85">
            <w:rPr>
              <w:sz w:val="20"/>
            </w:rPr>
            <w:t>5.1</w:t>
          </w:r>
          <w:r w:rsidRPr="0074100F">
            <w:rPr>
              <w:sz w:val="20"/>
            </w:rPr>
            <w:t>-1</w:t>
          </w:r>
        </w:p>
      </w:tc>
      <w:tc>
        <w:tcPr>
          <w:tcW w:w="4111" w:type="dxa"/>
          <w:vMerge w:val="restart"/>
        </w:tcPr>
        <w:p w14:paraId="3DA80D69" w14:textId="77777777" w:rsidR="00BF3E5E" w:rsidRDefault="00BF3E5E" w:rsidP="001C3C81">
          <w:pPr>
            <w:pStyle w:val="Glava"/>
            <w:jc w:val="center"/>
            <w:rPr>
              <w:b/>
              <w:sz w:val="30"/>
            </w:rPr>
          </w:pPr>
          <w:r>
            <w:rPr>
              <w:b/>
              <w:sz w:val="30"/>
            </w:rPr>
            <w:t>SISTEMSKI POSTOPEK</w:t>
          </w:r>
        </w:p>
      </w:tc>
      <w:tc>
        <w:tcPr>
          <w:tcW w:w="2693" w:type="dxa"/>
          <w:vMerge w:val="restart"/>
        </w:tcPr>
        <w:p w14:paraId="7317586C" w14:textId="77777777" w:rsidR="00BF3E5E" w:rsidRDefault="00BF3E5E">
          <w:pPr>
            <w:pStyle w:val="Glava"/>
            <w:rPr>
              <w:b/>
              <w:sz w:val="24"/>
            </w:rPr>
          </w:pPr>
        </w:p>
      </w:tc>
    </w:tr>
    <w:tr w:rsidR="00BF3E5E" w14:paraId="46691251" w14:textId="77777777" w:rsidTr="000276DD">
      <w:trPr>
        <w:cantSplit/>
        <w:trHeight w:val="63"/>
      </w:trPr>
      <w:tc>
        <w:tcPr>
          <w:tcW w:w="1346" w:type="dxa"/>
          <w:gridSpan w:val="2"/>
        </w:tcPr>
        <w:p w14:paraId="091DBAF6" w14:textId="77777777" w:rsidR="00BF3E5E" w:rsidRDefault="00BF3E5E">
          <w:pPr>
            <w:pStyle w:val="Glava"/>
            <w:jc w:val="right"/>
            <w:rPr>
              <w:sz w:val="26"/>
            </w:rPr>
          </w:pPr>
          <w:r>
            <w:rPr>
              <w:sz w:val="26"/>
            </w:rPr>
            <w:t>Izdaja:</w:t>
          </w:r>
        </w:p>
      </w:tc>
      <w:tc>
        <w:tcPr>
          <w:tcW w:w="1134" w:type="dxa"/>
        </w:tcPr>
        <w:p w14:paraId="549A2012" w14:textId="3BFC8F27" w:rsidR="00BF3E5E" w:rsidRPr="0074100F" w:rsidRDefault="0074100F" w:rsidP="0074100F">
          <w:pPr>
            <w:pStyle w:val="Glava"/>
            <w:rPr>
              <w:sz w:val="20"/>
            </w:rPr>
          </w:pPr>
          <w:r w:rsidRPr="0074100F">
            <w:rPr>
              <w:sz w:val="20"/>
            </w:rPr>
            <w:t>0</w:t>
          </w:r>
          <w:r w:rsidR="000276DD">
            <w:rPr>
              <w:sz w:val="20"/>
            </w:rPr>
            <w:t>4</w:t>
          </w:r>
        </w:p>
      </w:tc>
      <w:tc>
        <w:tcPr>
          <w:tcW w:w="4111" w:type="dxa"/>
          <w:vMerge/>
        </w:tcPr>
        <w:p w14:paraId="37CD2EED" w14:textId="77777777" w:rsidR="00BF3E5E" w:rsidRDefault="00BF3E5E">
          <w:pPr>
            <w:pStyle w:val="Glava"/>
            <w:rPr>
              <w:sz w:val="24"/>
            </w:rPr>
          </w:pPr>
        </w:p>
      </w:tc>
      <w:tc>
        <w:tcPr>
          <w:tcW w:w="2693" w:type="dxa"/>
          <w:vMerge/>
        </w:tcPr>
        <w:p w14:paraId="558E1283" w14:textId="77777777" w:rsidR="00BF3E5E" w:rsidRDefault="00BF3E5E">
          <w:pPr>
            <w:pStyle w:val="Glava"/>
            <w:rPr>
              <w:sz w:val="24"/>
            </w:rPr>
          </w:pPr>
        </w:p>
      </w:tc>
    </w:tr>
    <w:tr w:rsidR="00BF3E5E" w14:paraId="700BB7BF" w14:textId="77777777" w:rsidTr="000276DD">
      <w:trPr>
        <w:cantSplit/>
        <w:trHeight w:val="63"/>
      </w:trPr>
      <w:tc>
        <w:tcPr>
          <w:tcW w:w="1346" w:type="dxa"/>
          <w:gridSpan w:val="2"/>
        </w:tcPr>
        <w:p w14:paraId="47F08863" w14:textId="77777777" w:rsidR="00BF3E5E" w:rsidRDefault="00BF3E5E">
          <w:pPr>
            <w:pStyle w:val="Glava"/>
            <w:jc w:val="right"/>
            <w:rPr>
              <w:sz w:val="26"/>
            </w:rPr>
          </w:pPr>
          <w:r>
            <w:rPr>
              <w:sz w:val="26"/>
            </w:rPr>
            <w:t>Datum:</w:t>
          </w:r>
        </w:p>
      </w:tc>
      <w:tc>
        <w:tcPr>
          <w:tcW w:w="1134" w:type="dxa"/>
        </w:tcPr>
        <w:p w14:paraId="71AD2B6F" w14:textId="37A67642" w:rsidR="00BF3E5E" w:rsidRPr="00107CDD" w:rsidRDefault="000276DD" w:rsidP="00610326">
          <w:pPr>
            <w:pStyle w:val="Glava"/>
            <w:rPr>
              <w:sz w:val="18"/>
              <w:szCs w:val="18"/>
            </w:rPr>
          </w:pPr>
          <w:r>
            <w:rPr>
              <w:sz w:val="18"/>
              <w:szCs w:val="18"/>
            </w:rPr>
            <w:t>02.02.2023</w:t>
          </w:r>
        </w:p>
      </w:tc>
      <w:tc>
        <w:tcPr>
          <w:tcW w:w="4111" w:type="dxa"/>
          <w:vMerge w:val="restart"/>
        </w:tcPr>
        <w:p w14:paraId="1B6829A1" w14:textId="77777777" w:rsidR="00BF3E5E" w:rsidRDefault="00395D85" w:rsidP="001C3C81">
          <w:pPr>
            <w:pStyle w:val="Glava"/>
            <w:jc w:val="center"/>
            <w:rPr>
              <w:b/>
              <w:sz w:val="20"/>
            </w:rPr>
          </w:pPr>
          <w:r>
            <w:rPr>
              <w:b/>
              <w:sz w:val="20"/>
            </w:rPr>
            <w:t>PROCES STALNIH IZBOLJŠAV</w:t>
          </w:r>
        </w:p>
      </w:tc>
      <w:tc>
        <w:tcPr>
          <w:tcW w:w="2693" w:type="dxa"/>
          <w:vMerge/>
        </w:tcPr>
        <w:p w14:paraId="0611B2F9" w14:textId="77777777" w:rsidR="00BF3E5E" w:rsidRDefault="00BF3E5E">
          <w:pPr>
            <w:pStyle w:val="Glava"/>
            <w:rPr>
              <w:sz w:val="24"/>
            </w:rPr>
          </w:pPr>
        </w:p>
      </w:tc>
    </w:tr>
    <w:tr w:rsidR="00BF3E5E" w14:paraId="22FA0C37" w14:textId="77777777" w:rsidTr="000276DD">
      <w:trPr>
        <w:cantSplit/>
        <w:trHeight w:val="63"/>
      </w:trPr>
      <w:tc>
        <w:tcPr>
          <w:tcW w:w="1346" w:type="dxa"/>
          <w:gridSpan w:val="2"/>
        </w:tcPr>
        <w:p w14:paraId="0C950A8F" w14:textId="77777777" w:rsidR="00BF3E5E" w:rsidRDefault="00BF3E5E">
          <w:pPr>
            <w:pStyle w:val="Glava"/>
            <w:jc w:val="right"/>
            <w:rPr>
              <w:sz w:val="26"/>
            </w:rPr>
          </w:pPr>
          <w:r>
            <w:rPr>
              <w:sz w:val="26"/>
            </w:rPr>
            <w:t>Stran:</w:t>
          </w:r>
        </w:p>
      </w:tc>
      <w:tc>
        <w:tcPr>
          <w:tcW w:w="1134" w:type="dxa"/>
        </w:tcPr>
        <w:p w14:paraId="4CC2C047" w14:textId="77777777" w:rsidR="00BF3E5E" w:rsidRDefault="00BF3E5E" w:rsidP="00610326">
          <w:pPr>
            <w:pStyle w:val="Glava"/>
            <w:rPr>
              <w:sz w:val="18"/>
            </w:rPr>
          </w:pPr>
          <w:r>
            <w:rPr>
              <w:rStyle w:val="tevilkastrani"/>
            </w:rPr>
            <w:fldChar w:fldCharType="begin"/>
          </w:r>
          <w:r>
            <w:rPr>
              <w:rStyle w:val="tevilkastrani"/>
            </w:rPr>
            <w:instrText xml:space="preserve"> PAGE </w:instrText>
          </w:r>
          <w:r>
            <w:rPr>
              <w:rStyle w:val="tevilkastrani"/>
            </w:rPr>
            <w:fldChar w:fldCharType="separate"/>
          </w:r>
          <w:r w:rsidR="00F014D3">
            <w:rPr>
              <w:rStyle w:val="tevilkastrani"/>
              <w:noProof/>
            </w:rPr>
            <w:t>1</w:t>
          </w:r>
          <w:r>
            <w:rPr>
              <w:rStyle w:val="tevilkastrani"/>
            </w:rPr>
            <w:fldChar w:fldCharType="end"/>
          </w:r>
          <w:r>
            <w:rPr>
              <w:rStyle w:val="tevilkastrani"/>
            </w:rPr>
            <w:t>/</w:t>
          </w:r>
          <w:r>
            <w:rPr>
              <w:rStyle w:val="tevilkastrani"/>
            </w:rPr>
            <w:fldChar w:fldCharType="begin"/>
          </w:r>
          <w:r>
            <w:rPr>
              <w:rStyle w:val="tevilkastrani"/>
            </w:rPr>
            <w:instrText xml:space="preserve"> NUMPAGES </w:instrText>
          </w:r>
          <w:r>
            <w:rPr>
              <w:rStyle w:val="tevilkastrani"/>
            </w:rPr>
            <w:fldChar w:fldCharType="separate"/>
          </w:r>
          <w:r w:rsidR="00F014D3">
            <w:rPr>
              <w:rStyle w:val="tevilkastrani"/>
              <w:noProof/>
            </w:rPr>
            <w:t>7</w:t>
          </w:r>
          <w:r>
            <w:rPr>
              <w:rStyle w:val="tevilkastrani"/>
            </w:rPr>
            <w:fldChar w:fldCharType="end"/>
          </w:r>
        </w:p>
      </w:tc>
      <w:tc>
        <w:tcPr>
          <w:tcW w:w="4111" w:type="dxa"/>
          <w:vMerge/>
        </w:tcPr>
        <w:p w14:paraId="665743B3" w14:textId="77777777" w:rsidR="00BF3E5E" w:rsidRDefault="00BF3E5E">
          <w:pPr>
            <w:pStyle w:val="Glava"/>
            <w:rPr>
              <w:sz w:val="24"/>
            </w:rPr>
          </w:pPr>
        </w:p>
      </w:tc>
      <w:tc>
        <w:tcPr>
          <w:tcW w:w="2693" w:type="dxa"/>
          <w:vMerge/>
        </w:tcPr>
        <w:p w14:paraId="3CCD170C" w14:textId="77777777" w:rsidR="00BF3E5E" w:rsidRDefault="00BF3E5E">
          <w:pPr>
            <w:pStyle w:val="Glava"/>
            <w:rPr>
              <w:sz w:val="24"/>
            </w:rPr>
          </w:pPr>
        </w:p>
      </w:tc>
    </w:tr>
  </w:tbl>
  <w:p w14:paraId="6DB36030" w14:textId="77777777" w:rsidR="00BF3E5E" w:rsidRDefault="00BF3E5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95A78"/>
    <w:multiLevelType w:val="singleLevel"/>
    <w:tmpl w:val="04240015"/>
    <w:lvl w:ilvl="0">
      <w:start w:val="2"/>
      <w:numFmt w:val="upperLetter"/>
      <w:lvlText w:val="%1."/>
      <w:lvlJc w:val="left"/>
      <w:pPr>
        <w:tabs>
          <w:tab w:val="num" w:pos="360"/>
        </w:tabs>
        <w:ind w:left="360" w:hanging="360"/>
      </w:pPr>
      <w:rPr>
        <w:rFonts w:hint="default"/>
      </w:rPr>
    </w:lvl>
  </w:abstractNum>
  <w:abstractNum w:abstractNumId="1" w15:restartNumberingAfterBreak="0">
    <w:nsid w:val="00880714"/>
    <w:multiLevelType w:val="hybridMultilevel"/>
    <w:tmpl w:val="567E8508"/>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BBE2D0E"/>
    <w:multiLevelType w:val="multilevel"/>
    <w:tmpl w:val="700881C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0AD70E2"/>
    <w:multiLevelType w:val="singleLevel"/>
    <w:tmpl w:val="DBD2849A"/>
    <w:lvl w:ilvl="0">
      <w:start w:val="4"/>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7083423"/>
    <w:multiLevelType w:val="singleLevel"/>
    <w:tmpl w:val="CACED932"/>
    <w:lvl w:ilvl="0">
      <w:start w:val="1"/>
      <w:numFmt w:val="bullet"/>
      <w:lvlText w:val="-"/>
      <w:lvlJc w:val="left"/>
      <w:pPr>
        <w:tabs>
          <w:tab w:val="num" w:pos="360"/>
        </w:tabs>
        <w:ind w:left="360" w:hanging="360"/>
      </w:pPr>
      <w:rPr>
        <w:rFonts w:ascii="Times New Roman" w:hAnsi="Times New Roman" w:hint="default"/>
      </w:rPr>
    </w:lvl>
  </w:abstractNum>
  <w:abstractNum w:abstractNumId="5" w15:restartNumberingAfterBreak="0">
    <w:nsid w:val="183E4367"/>
    <w:multiLevelType w:val="singleLevel"/>
    <w:tmpl w:val="0424000F"/>
    <w:lvl w:ilvl="0">
      <w:start w:val="1"/>
      <w:numFmt w:val="decimal"/>
      <w:lvlText w:val="%1."/>
      <w:lvlJc w:val="left"/>
      <w:pPr>
        <w:tabs>
          <w:tab w:val="num" w:pos="360"/>
        </w:tabs>
        <w:ind w:left="360" w:hanging="360"/>
      </w:pPr>
      <w:rPr>
        <w:rFonts w:hint="default"/>
      </w:rPr>
    </w:lvl>
  </w:abstractNum>
  <w:abstractNum w:abstractNumId="6" w15:restartNumberingAfterBreak="0">
    <w:nsid w:val="187A29B5"/>
    <w:multiLevelType w:val="multilevel"/>
    <w:tmpl w:val="201294A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1985348A"/>
    <w:multiLevelType w:val="hybridMultilevel"/>
    <w:tmpl w:val="93A0F34E"/>
    <w:lvl w:ilvl="0" w:tplc="C8D4F1A4">
      <w:start w:val="2"/>
      <w:numFmt w:val="bullet"/>
      <w:lvlText w:val=""/>
      <w:lvlJc w:val="left"/>
      <w:pPr>
        <w:tabs>
          <w:tab w:val="num" w:pos="2520"/>
        </w:tabs>
        <w:ind w:left="2520" w:hanging="360"/>
      </w:pPr>
      <w:rPr>
        <w:rFonts w:ascii="Symbol" w:hAnsi="Symbol" w:hint="default"/>
        <w:color w:val="auto"/>
      </w:rPr>
    </w:lvl>
    <w:lvl w:ilvl="1" w:tplc="04240001">
      <w:start w:val="1"/>
      <w:numFmt w:val="bullet"/>
      <w:lvlText w:val=""/>
      <w:lvlJc w:val="left"/>
      <w:pPr>
        <w:tabs>
          <w:tab w:val="num" w:pos="2520"/>
        </w:tabs>
        <w:ind w:left="2520" w:hanging="360"/>
      </w:pPr>
      <w:rPr>
        <w:rFonts w:ascii="Symbol" w:hAnsi="Symbol" w:hint="default"/>
        <w:color w:val="auto"/>
      </w:rPr>
    </w:lvl>
    <w:lvl w:ilvl="2" w:tplc="04240005" w:tentative="1">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20936E3C"/>
    <w:multiLevelType w:val="hybridMultilevel"/>
    <w:tmpl w:val="4A1EE0F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2252EEA"/>
    <w:multiLevelType w:val="multilevel"/>
    <w:tmpl w:val="EFD6698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2160"/>
        </w:tabs>
        <w:ind w:left="2160" w:hanging="108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3240"/>
        </w:tabs>
        <w:ind w:left="3240" w:hanging="144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4320"/>
        </w:tabs>
        <w:ind w:left="4320" w:hanging="180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242E3229"/>
    <w:multiLevelType w:val="multilevel"/>
    <w:tmpl w:val="234A2AD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9A84E43"/>
    <w:multiLevelType w:val="multilevel"/>
    <w:tmpl w:val="5F746096"/>
    <w:lvl w:ilvl="0">
      <w:start w:val="5"/>
      <w:numFmt w:val="decimal"/>
      <w:lvlText w:val="%1"/>
      <w:lvlJc w:val="left"/>
      <w:pPr>
        <w:tabs>
          <w:tab w:val="num" w:pos="600"/>
        </w:tabs>
        <w:ind w:left="600" w:hanging="600"/>
      </w:pPr>
      <w:rPr>
        <w:rFonts w:hint="default"/>
      </w:rPr>
    </w:lvl>
    <w:lvl w:ilvl="1">
      <w:start w:val="2"/>
      <w:numFmt w:val="decimal"/>
      <w:lvlText w:val="%1.%2"/>
      <w:lvlJc w:val="left"/>
      <w:pPr>
        <w:tabs>
          <w:tab w:val="num" w:pos="600"/>
        </w:tabs>
        <w:ind w:left="600" w:hanging="60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9F42409"/>
    <w:multiLevelType w:val="singleLevel"/>
    <w:tmpl w:val="3844F5DA"/>
    <w:lvl w:ilvl="0">
      <w:start w:val="1"/>
      <w:numFmt w:val="bullet"/>
      <w:lvlText w:val="-"/>
      <w:lvlJc w:val="left"/>
      <w:pPr>
        <w:tabs>
          <w:tab w:val="num" w:pos="360"/>
        </w:tabs>
        <w:ind w:left="360" w:hanging="360"/>
      </w:pPr>
      <w:rPr>
        <w:rFonts w:ascii="Times New Roman" w:hAnsi="Times New Roman" w:hint="default"/>
      </w:rPr>
    </w:lvl>
  </w:abstractNum>
  <w:abstractNum w:abstractNumId="13" w15:restartNumberingAfterBreak="0">
    <w:nsid w:val="345D0F9D"/>
    <w:multiLevelType w:val="singleLevel"/>
    <w:tmpl w:val="2DD47BEA"/>
    <w:lvl w:ilvl="0">
      <w:start w:val="2"/>
      <w:numFmt w:val="bullet"/>
      <w:lvlText w:val="-"/>
      <w:lvlJc w:val="left"/>
      <w:pPr>
        <w:tabs>
          <w:tab w:val="num" w:pos="360"/>
        </w:tabs>
        <w:ind w:left="0" w:firstLine="0"/>
      </w:pPr>
      <w:rPr>
        <w:rFonts w:hint="default"/>
      </w:rPr>
    </w:lvl>
  </w:abstractNum>
  <w:abstractNum w:abstractNumId="14" w15:restartNumberingAfterBreak="0">
    <w:nsid w:val="388215C0"/>
    <w:multiLevelType w:val="multilevel"/>
    <w:tmpl w:val="39246180"/>
    <w:lvl w:ilvl="0">
      <w:start w:val="5"/>
      <w:numFmt w:val="decimal"/>
      <w:lvlText w:val="%1."/>
      <w:lvlJc w:val="left"/>
      <w:pPr>
        <w:tabs>
          <w:tab w:val="num" w:pos="480"/>
        </w:tabs>
        <w:ind w:left="480" w:hanging="48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B955B3E"/>
    <w:multiLevelType w:val="singleLevel"/>
    <w:tmpl w:val="0424000F"/>
    <w:lvl w:ilvl="0">
      <w:start w:val="1"/>
      <w:numFmt w:val="decimal"/>
      <w:lvlText w:val="%1."/>
      <w:lvlJc w:val="left"/>
      <w:pPr>
        <w:tabs>
          <w:tab w:val="num" w:pos="360"/>
        </w:tabs>
        <w:ind w:left="360" w:hanging="360"/>
      </w:pPr>
      <w:rPr>
        <w:rFonts w:hint="default"/>
      </w:rPr>
    </w:lvl>
  </w:abstractNum>
  <w:abstractNum w:abstractNumId="16" w15:restartNumberingAfterBreak="0">
    <w:nsid w:val="4CD5435C"/>
    <w:multiLevelType w:val="singleLevel"/>
    <w:tmpl w:val="04240017"/>
    <w:lvl w:ilvl="0">
      <w:start w:val="1"/>
      <w:numFmt w:val="lowerLetter"/>
      <w:lvlText w:val="%1)"/>
      <w:lvlJc w:val="left"/>
      <w:pPr>
        <w:tabs>
          <w:tab w:val="num" w:pos="360"/>
        </w:tabs>
        <w:ind w:left="360" w:hanging="360"/>
      </w:pPr>
      <w:rPr>
        <w:rFonts w:hint="default"/>
      </w:rPr>
    </w:lvl>
  </w:abstractNum>
  <w:abstractNum w:abstractNumId="17" w15:restartNumberingAfterBreak="0">
    <w:nsid w:val="4D3B0C49"/>
    <w:multiLevelType w:val="hybridMultilevel"/>
    <w:tmpl w:val="10E2F3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FE54A3C"/>
    <w:multiLevelType w:val="multilevel"/>
    <w:tmpl w:val="3D6CCD3A"/>
    <w:lvl w:ilvl="0">
      <w:start w:val="1"/>
      <w:numFmt w:val="decimal"/>
      <w:lvlText w:val="%1"/>
      <w:lvlJc w:val="left"/>
      <w:pPr>
        <w:tabs>
          <w:tab w:val="num" w:pos="360"/>
        </w:tabs>
        <w:ind w:left="360" w:hanging="360"/>
      </w:pPr>
      <w:rPr>
        <w:rFonts w:hint="default"/>
        <w:b/>
      </w:rPr>
    </w:lvl>
    <w:lvl w:ilvl="1">
      <w:start w:val="3"/>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 w15:restartNumberingAfterBreak="0">
    <w:nsid w:val="51236B0E"/>
    <w:multiLevelType w:val="multilevel"/>
    <w:tmpl w:val="9564B61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4A9117E"/>
    <w:multiLevelType w:val="singleLevel"/>
    <w:tmpl w:val="6032EA2A"/>
    <w:lvl w:ilvl="0">
      <w:start w:val="7"/>
      <w:numFmt w:val="bullet"/>
      <w:lvlText w:val="-"/>
      <w:lvlJc w:val="left"/>
      <w:pPr>
        <w:tabs>
          <w:tab w:val="num" w:pos="720"/>
        </w:tabs>
        <w:ind w:left="720" w:hanging="360"/>
      </w:pPr>
      <w:rPr>
        <w:rFonts w:ascii="Times New Roman" w:hAnsi="Times New Roman" w:hint="default"/>
      </w:rPr>
    </w:lvl>
  </w:abstractNum>
  <w:abstractNum w:abstractNumId="21" w15:restartNumberingAfterBreak="0">
    <w:nsid w:val="59B41D58"/>
    <w:multiLevelType w:val="singleLevel"/>
    <w:tmpl w:val="D034E05A"/>
    <w:lvl w:ilvl="0">
      <w:start w:val="1"/>
      <w:numFmt w:val="bullet"/>
      <w:lvlText w:val=""/>
      <w:lvlJc w:val="left"/>
      <w:pPr>
        <w:tabs>
          <w:tab w:val="num" w:pos="720"/>
        </w:tabs>
        <w:ind w:left="720" w:hanging="360"/>
      </w:pPr>
      <w:rPr>
        <w:rFonts w:ascii="Symbol" w:hAnsi="Symbol" w:hint="default"/>
      </w:rPr>
    </w:lvl>
  </w:abstractNum>
  <w:abstractNum w:abstractNumId="22" w15:restartNumberingAfterBreak="0">
    <w:nsid w:val="5B650636"/>
    <w:multiLevelType w:val="multilevel"/>
    <w:tmpl w:val="E8B4C4E8"/>
    <w:lvl w:ilvl="0">
      <w:start w:val="1"/>
      <w:numFmt w:val="decimal"/>
      <w:lvlText w:val="%1"/>
      <w:lvlJc w:val="left"/>
      <w:pPr>
        <w:tabs>
          <w:tab w:val="num" w:pos="420"/>
        </w:tabs>
        <w:ind w:left="420" w:hanging="420"/>
      </w:pPr>
      <w:rPr>
        <w:rFonts w:hint="default"/>
        <w:b/>
      </w:rPr>
    </w:lvl>
    <w:lvl w:ilvl="1">
      <w:start w:val="6"/>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3" w15:restartNumberingAfterBreak="0">
    <w:nsid w:val="618B6090"/>
    <w:multiLevelType w:val="multilevel"/>
    <w:tmpl w:val="F88E23E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15:restartNumberingAfterBreak="0">
    <w:nsid w:val="65D6103F"/>
    <w:multiLevelType w:val="hybridMultilevel"/>
    <w:tmpl w:val="DD86E872"/>
    <w:lvl w:ilvl="0" w:tplc="21681A32">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DBC0271"/>
    <w:multiLevelType w:val="singleLevel"/>
    <w:tmpl w:val="04240017"/>
    <w:lvl w:ilvl="0">
      <w:start w:val="1"/>
      <w:numFmt w:val="lowerLetter"/>
      <w:lvlText w:val="%1)"/>
      <w:lvlJc w:val="left"/>
      <w:pPr>
        <w:tabs>
          <w:tab w:val="num" w:pos="360"/>
        </w:tabs>
        <w:ind w:left="360" w:hanging="360"/>
      </w:pPr>
      <w:rPr>
        <w:rFonts w:hint="default"/>
      </w:rPr>
    </w:lvl>
  </w:abstractNum>
  <w:abstractNum w:abstractNumId="26" w15:restartNumberingAfterBreak="0">
    <w:nsid w:val="6E7C6896"/>
    <w:multiLevelType w:val="singleLevel"/>
    <w:tmpl w:val="322C3C9C"/>
    <w:lvl w:ilvl="0">
      <w:start w:val="7"/>
      <w:numFmt w:val="bullet"/>
      <w:lvlText w:val="-"/>
      <w:lvlJc w:val="left"/>
      <w:pPr>
        <w:tabs>
          <w:tab w:val="num" w:pos="360"/>
        </w:tabs>
        <w:ind w:left="360" w:hanging="360"/>
      </w:pPr>
      <w:rPr>
        <w:rFonts w:ascii="Times New Roman" w:hAnsi="Times New Roman" w:hint="default"/>
      </w:rPr>
    </w:lvl>
  </w:abstractNum>
  <w:abstractNum w:abstractNumId="27" w15:restartNumberingAfterBreak="0">
    <w:nsid w:val="70B35732"/>
    <w:multiLevelType w:val="hybridMultilevel"/>
    <w:tmpl w:val="3A1E059C"/>
    <w:lvl w:ilvl="0" w:tplc="04090005">
      <w:start w:val="2"/>
      <w:numFmt w:val="decimal"/>
      <w:lvlText w:val="%1."/>
      <w:lvlJc w:val="left"/>
      <w:pPr>
        <w:tabs>
          <w:tab w:val="num" w:pos="720"/>
        </w:tabs>
        <w:ind w:left="720" w:hanging="360"/>
      </w:pPr>
      <w:rPr>
        <w:rFonts w:hint="default"/>
      </w:rPr>
    </w:lvl>
    <w:lvl w:ilvl="1" w:tplc="04090003">
      <w:start w:val="2"/>
      <w:numFmt w:val="bullet"/>
      <w:lvlText w:val=""/>
      <w:lvlJc w:val="left"/>
      <w:pPr>
        <w:tabs>
          <w:tab w:val="num" w:pos="1440"/>
        </w:tabs>
        <w:ind w:left="1440" w:hanging="360"/>
      </w:pPr>
      <w:rPr>
        <w:rFonts w:ascii="Symbol" w:hAnsi="Symbol" w:hint="default"/>
        <w:color w:val="auto"/>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16cid:durableId="46421575">
    <w:abstractNumId w:val="6"/>
  </w:num>
  <w:num w:numId="2" w16cid:durableId="724597216">
    <w:abstractNumId w:val="19"/>
  </w:num>
  <w:num w:numId="3" w16cid:durableId="212887879">
    <w:abstractNumId w:val="4"/>
  </w:num>
  <w:num w:numId="4" w16cid:durableId="1837456340">
    <w:abstractNumId w:val="18"/>
  </w:num>
  <w:num w:numId="5" w16cid:durableId="174613616">
    <w:abstractNumId w:val="21"/>
  </w:num>
  <w:num w:numId="6" w16cid:durableId="1284117246">
    <w:abstractNumId w:val="22"/>
  </w:num>
  <w:num w:numId="7" w16cid:durableId="265963836">
    <w:abstractNumId w:val="3"/>
  </w:num>
  <w:num w:numId="8" w16cid:durableId="1550726344">
    <w:abstractNumId w:val="11"/>
  </w:num>
  <w:num w:numId="9" w16cid:durableId="900020594">
    <w:abstractNumId w:val="23"/>
  </w:num>
  <w:num w:numId="10" w16cid:durableId="1175270180">
    <w:abstractNumId w:val="15"/>
  </w:num>
  <w:num w:numId="11" w16cid:durableId="1335497844">
    <w:abstractNumId w:val="12"/>
  </w:num>
  <w:num w:numId="12" w16cid:durableId="502404595">
    <w:abstractNumId w:val="0"/>
  </w:num>
  <w:num w:numId="13" w16cid:durableId="221792753">
    <w:abstractNumId w:val="25"/>
  </w:num>
  <w:num w:numId="14" w16cid:durableId="406340268">
    <w:abstractNumId w:val="16"/>
  </w:num>
  <w:num w:numId="15" w16cid:durableId="596864232">
    <w:abstractNumId w:val="14"/>
  </w:num>
  <w:num w:numId="16" w16cid:durableId="1592238">
    <w:abstractNumId w:val="2"/>
  </w:num>
  <w:num w:numId="17" w16cid:durableId="510218015">
    <w:abstractNumId w:val="10"/>
  </w:num>
  <w:num w:numId="18" w16cid:durableId="575559126">
    <w:abstractNumId w:val="9"/>
  </w:num>
  <w:num w:numId="19" w16cid:durableId="1498955786">
    <w:abstractNumId w:val="20"/>
  </w:num>
  <w:num w:numId="20" w16cid:durableId="543835706">
    <w:abstractNumId w:val="7"/>
  </w:num>
  <w:num w:numId="21" w16cid:durableId="10687934">
    <w:abstractNumId w:val="13"/>
  </w:num>
  <w:num w:numId="22" w16cid:durableId="1510828206">
    <w:abstractNumId w:val="27"/>
  </w:num>
  <w:num w:numId="23" w16cid:durableId="1260219550">
    <w:abstractNumId w:val="5"/>
  </w:num>
  <w:num w:numId="24" w16cid:durableId="587078691">
    <w:abstractNumId w:val="26"/>
  </w:num>
  <w:num w:numId="25" w16cid:durableId="226765509">
    <w:abstractNumId w:val="24"/>
  </w:num>
  <w:num w:numId="26" w16cid:durableId="1256665919">
    <w:abstractNumId w:val="17"/>
  </w:num>
  <w:num w:numId="27" w16cid:durableId="15279150">
    <w:abstractNumId w:val="8"/>
  </w:num>
  <w:num w:numId="28" w16cid:durableId="159829497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68F0"/>
    <w:rsid w:val="000005CB"/>
    <w:rsid w:val="00011E1C"/>
    <w:rsid w:val="00017382"/>
    <w:rsid w:val="000276DD"/>
    <w:rsid w:val="00091CF2"/>
    <w:rsid w:val="000A12CE"/>
    <w:rsid w:val="000D468B"/>
    <w:rsid w:val="00107CDD"/>
    <w:rsid w:val="00140438"/>
    <w:rsid w:val="001A0579"/>
    <w:rsid w:val="001A61A6"/>
    <w:rsid w:val="001C3C81"/>
    <w:rsid w:val="00200ACA"/>
    <w:rsid w:val="002168F0"/>
    <w:rsid w:val="00235683"/>
    <w:rsid w:val="00241A48"/>
    <w:rsid w:val="00242A4C"/>
    <w:rsid w:val="00297DA5"/>
    <w:rsid w:val="002B27F1"/>
    <w:rsid w:val="002B2830"/>
    <w:rsid w:val="002F0461"/>
    <w:rsid w:val="00315EA7"/>
    <w:rsid w:val="00341981"/>
    <w:rsid w:val="00344418"/>
    <w:rsid w:val="00344E37"/>
    <w:rsid w:val="003641F6"/>
    <w:rsid w:val="0037579F"/>
    <w:rsid w:val="00382DCA"/>
    <w:rsid w:val="0039252B"/>
    <w:rsid w:val="00395D85"/>
    <w:rsid w:val="003D60A1"/>
    <w:rsid w:val="00414A03"/>
    <w:rsid w:val="004A678E"/>
    <w:rsid w:val="004B5CF9"/>
    <w:rsid w:val="004E06E3"/>
    <w:rsid w:val="0051219B"/>
    <w:rsid w:val="00576215"/>
    <w:rsid w:val="005A65EE"/>
    <w:rsid w:val="005B7B17"/>
    <w:rsid w:val="005D5007"/>
    <w:rsid w:val="005E5E1C"/>
    <w:rsid w:val="00610326"/>
    <w:rsid w:val="006508B0"/>
    <w:rsid w:val="006C5DF2"/>
    <w:rsid w:val="00723D48"/>
    <w:rsid w:val="0072504D"/>
    <w:rsid w:val="0074100F"/>
    <w:rsid w:val="007646FD"/>
    <w:rsid w:val="007668CA"/>
    <w:rsid w:val="00780F9B"/>
    <w:rsid w:val="00797BA2"/>
    <w:rsid w:val="007E1A8D"/>
    <w:rsid w:val="008105F1"/>
    <w:rsid w:val="008141F4"/>
    <w:rsid w:val="00817D47"/>
    <w:rsid w:val="00820DB8"/>
    <w:rsid w:val="00827A99"/>
    <w:rsid w:val="008346A7"/>
    <w:rsid w:val="008513BA"/>
    <w:rsid w:val="008517BB"/>
    <w:rsid w:val="00854591"/>
    <w:rsid w:val="00856D93"/>
    <w:rsid w:val="008612D1"/>
    <w:rsid w:val="008C6F0C"/>
    <w:rsid w:val="009073BF"/>
    <w:rsid w:val="009207F0"/>
    <w:rsid w:val="0094574E"/>
    <w:rsid w:val="0097788F"/>
    <w:rsid w:val="009A1F4F"/>
    <w:rsid w:val="009C1845"/>
    <w:rsid w:val="00A51840"/>
    <w:rsid w:val="00A65BE2"/>
    <w:rsid w:val="00AA5BCB"/>
    <w:rsid w:val="00AB4B55"/>
    <w:rsid w:val="00AB6587"/>
    <w:rsid w:val="00AC5F68"/>
    <w:rsid w:val="00B34E84"/>
    <w:rsid w:val="00B4092B"/>
    <w:rsid w:val="00B42AA0"/>
    <w:rsid w:val="00B9214A"/>
    <w:rsid w:val="00BD3C4B"/>
    <w:rsid w:val="00BE24DF"/>
    <w:rsid w:val="00BF3E5E"/>
    <w:rsid w:val="00C11527"/>
    <w:rsid w:val="00C153F5"/>
    <w:rsid w:val="00C3420D"/>
    <w:rsid w:val="00C44FE5"/>
    <w:rsid w:val="00C90050"/>
    <w:rsid w:val="00CA3511"/>
    <w:rsid w:val="00CC5CB4"/>
    <w:rsid w:val="00CE28F9"/>
    <w:rsid w:val="00CF76F5"/>
    <w:rsid w:val="00D204AE"/>
    <w:rsid w:val="00D320E7"/>
    <w:rsid w:val="00D3580E"/>
    <w:rsid w:val="00D42305"/>
    <w:rsid w:val="00D52977"/>
    <w:rsid w:val="00DB2902"/>
    <w:rsid w:val="00DB77FE"/>
    <w:rsid w:val="00DE1E02"/>
    <w:rsid w:val="00E44A95"/>
    <w:rsid w:val="00E9072C"/>
    <w:rsid w:val="00F014D3"/>
    <w:rsid w:val="00F34D5A"/>
    <w:rsid w:val="00F442DA"/>
    <w:rsid w:val="00FC10D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CFD067"/>
  <w15:docId w15:val="{D2848AA7-89A5-41C9-A7DB-15E7EAD49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Arial" w:hAnsi="Arial"/>
      <w:sz w:val="22"/>
    </w:rPr>
  </w:style>
  <w:style w:type="paragraph" w:styleId="Naslov3">
    <w:name w:val="heading 3"/>
    <w:basedOn w:val="Navaden"/>
    <w:next w:val="Navaden"/>
    <w:qFormat/>
    <w:pPr>
      <w:keepNext/>
      <w:spacing w:before="240" w:after="60"/>
      <w:outlineLvl w:val="2"/>
    </w:pPr>
    <w:rPr>
      <w:b/>
      <w:i/>
      <w:sz w:val="24"/>
    </w:rPr>
  </w:style>
  <w:style w:type="paragraph" w:styleId="Naslov4">
    <w:name w:val="heading 4"/>
    <w:basedOn w:val="Navaden"/>
    <w:next w:val="Navaden"/>
    <w:qFormat/>
    <w:rsid w:val="00A65BE2"/>
    <w:pPr>
      <w:keepNext/>
      <w:spacing w:before="240" w:after="60"/>
      <w:outlineLvl w:val="3"/>
    </w:pPr>
    <w:rPr>
      <w:rFonts w:ascii="Times New Roman" w:hAnsi="Times New Roman"/>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style>
  <w:style w:type="paragraph" w:styleId="Noga">
    <w:name w:val="footer"/>
    <w:basedOn w:val="Navaden"/>
    <w:pPr>
      <w:tabs>
        <w:tab w:val="center" w:pos="4536"/>
        <w:tab w:val="right" w:pos="9072"/>
      </w:tabs>
    </w:pPr>
  </w:style>
  <w:style w:type="character" w:styleId="tevilkastrani">
    <w:name w:val="page number"/>
    <w:basedOn w:val="Privzetapisavaodstavka"/>
  </w:style>
  <w:style w:type="paragraph" w:styleId="Telobesedila-zamik">
    <w:name w:val="Body Text Indent"/>
    <w:basedOn w:val="Navaden"/>
    <w:pPr>
      <w:ind w:left="708"/>
    </w:pPr>
  </w:style>
  <w:style w:type="paragraph" w:styleId="Besedilooblaka">
    <w:name w:val="Balloon Text"/>
    <w:basedOn w:val="Navaden"/>
    <w:semiHidden/>
    <w:rsid w:val="00C3420D"/>
    <w:rPr>
      <w:rFonts w:ascii="Tahoma" w:hAnsi="Tahoma" w:cs="Tahoma"/>
      <w:sz w:val="16"/>
      <w:szCs w:val="16"/>
    </w:rPr>
  </w:style>
  <w:style w:type="paragraph" w:styleId="Telobesedila-zamik2">
    <w:name w:val="Body Text Indent 2"/>
    <w:basedOn w:val="Navaden"/>
    <w:rsid w:val="004E06E3"/>
    <w:pPr>
      <w:spacing w:after="120" w:line="480" w:lineRule="auto"/>
      <w:ind w:left="283"/>
    </w:pPr>
    <w:rPr>
      <w:rFonts w:ascii="Times New Roman" w:hAnsi="Times New Roman"/>
      <w:sz w:val="20"/>
    </w:rPr>
  </w:style>
  <w:style w:type="paragraph" w:styleId="Telobesedila-zamik3">
    <w:name w:val="Body Text Indent 3"/>
    <w:basedOn w:val="Navaden"/>
    <w:rsid w:val="004E06E3"/>
    <w:pPr>
      <w:spacing w:after="120"/>
      <w:ind w:left="283"/>
    </w:pPr>
    <w:rPr>
      <w:rFonts w:ascii="Times New Roman" w:hAnsi="Times New Roman"/>
      <w:sz w:val="16"/>
      <w:szCs w:val="16"/>
    </w:rPr>
  </w:style>
  <w:style w:type="paragraph" w:styleId="Telobesedila">
    <w:name w:val="Body Text"/>
    <w:basedOn w:val="Navaden"/>
    <w:rsid w:val="00A65BE2"/>
    <w:pPr>
      <w:spacing w:after="120"/>
    </w:pPr>
  </w:style>
  <w:style w:type="paragraph" w:styleId="Telobesedila2">
    <w:name w:val="Body Text 2"/>
    <w:basedOn w:val="Navaden"/>
    <w:rsid w:val="00A65BE2"/>
    <w:pPr>
      <w:spacing w:after="120" w:line="480" w:lineRule="auto"/>
    </w:pPr>
  </w:style>
  <w:style w:type="character" w:customStyle="1" w:styleId="GlavaZnak">
    <w:name w:val="Glava Znak"/>
    <w:basedOn w:val="Privzetapisavaodstavka"/>
    <w:link w:val="Glava"/>
    <w:rsid w:val="00A65BE2"/>
    <w:rPr>
      <w:rFonts w:ascii="Arial" w:hAnsi="Arial"/>
      <w:sz w:val="22"/>
      <w:lang w:val="sl-SI" w:eastAsia="sl-SI" w:bidi="ar-SA"/>
    </w:rPr>
  </w:style>
  <w:style w:type="paragraph" w:styleId="Navadensplet">
    <w:name w:val="Normal (Web)"/>
    <w:basedOn w:val="Navaden"/>
    <w:rsid w:val="006C5DF2"/>
    <w:pPr>
      <w:spacing w:before="100" w:beforeAutospacing="1" w:after="100" w:afterAutospacing="1"/>
    </w:pPr>
    <w:rPr>
      <w:rFonts w:ascii="Times New Roman" w:hAnsi="Times New Roman"/>
      <w:sz w:val="24"/>
      <w:szCs w:val="24"/>
    </w:rPr>
  </w:style>
  <w:style w:type="paragraph" w:styleId="Odstavekseznama">
    <w:name w:val="List Paragraph"/>
    <w:basedOn w:val="Navaden"/>
    <w:uiPriority w:val="34"/>
    <w:qFormat/>
    <w:rsid w:val="00827A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7D134B-539B-45F1-BF6C-276562733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7</Pages>
  <Words>2315</Words>
  <Characters>13198</Characters>
  <Application>Microsoft Office Word</Application>
  <DocSecurity>0</DocSecurity>
  <Lines>109</Lines>
  <Paragraphs>30</Paragraphs>
  <ScaleCrop>false</ScaleCrop>
  <HeadingPairs>
    <vt:vector size="2" baseType="variant">
      <vt:variant>
        <vt:lpstr>Naslov</vt:lpstr>
      </vt:variant>
      <vt:variant>
        <vt:i4>1</vt:i4>
      </vt:variant>
    </vt:vector>
  </HeadingPairs>
  <TitlesOfParts>
    <vt:vector size="1" baseType="lpstr">
      <vt:lpstr>1</vt:lpstr>
    </vt:vector>
  </TitlesOfParts>
  <Company>Mariborski Vodovod</Company>
  <LinksUpToDate>false</LinksUpToDate>
  <CharactersWithSpaces>15483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MAD</dc:creator>
  <cp:lastModifiedBy>Drago Lorbek | Mariborski vodovod</cp:lastModifiedBy>
  <cp:revision>14</cp:revision>
  <cp:lastPrinted>2023-03-01T13:36:00Z</cp:lastPrinted>
  <dcterms:created xsi:type="dcterms:W3CDTF">2018-03-08T19:17:00Z</dcterms:created>
  <dcterms:modified xsi:type="dcterms:W3CDTF">2023-03-01T13:39:00Z</dcterms:modified>
</cp:coreProperties>
</file>